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DCE58" w14:textId="77777777" w:rsidR="00D774CF" w:rsidRPr="00E4625C" w:rsidRDefault="00D774CF" w:rsidP="001C723A">
      <w:pPr>
        <w:pStyle w:val="NCCNormalBold"/>
        <w:ind w:left="0"/>
        <w:jc w:val="center"/>
        <w:rPr>
          <w:vertAlign w:val="subscript"/>
          <w:lang w:val="en-GB"/>
        </w:rPr>
      </w:pPr>
      <w:bookmarkStart w:id="0" w:name="_GoBack"/>
      <w:bookmarkEnd w:id="0"/>
    </w:p>
    <w:p w14:paraId="1F61C74F" w14:textId="77777777" w:rsidR="00D774CF" w:rsidRPr="00E4625C" w:rsidRDefault="00D774CF" w:rsidP="001C723A">
      <w:pPr>
        <w:ind w:left="0"/>
        <w:jc w:val="center"/>
        <w:rPr>
          <w:lang w:val="en-GB"/>
        </w:rPr>
      </w:pPr>
    </w:p>
    <w:p w14:paraId="0527E42A" w14:textId="5A7ABE7E" w:rsidR="00D774CF" w:rsidRPr="00E4625C" w:rsidRDefault="00D774CF" w:rsidP="001C723A">
      <w:pPr>
        <w:ind w:left="0"/>
        <w:jc w:val="center"/>
        <w:rPr>
          <w:lang w:val="en-GB"/>
        </w:rPr>
      </w:pPr>
    </w:p>
    <w:p w14:paraId="6668D727" w14:textId="77777777" w:rsidR="00D774CF" w:rsidRPr="00E4625C" w:rsidRDefault="00D774CF" w:rsidP="001C723A">
      <w:pPr>
        <w:ind w:left="0"/>
        <w:jc w:val="center"/>
        <w:rPr>
          <w:lang w:val="en-GB"/>
        </w:rPr>
      </w:pPr>
    </w:p>
    <w:p w14:paraId="5F12E056" w14:textId="77777777" w:rsidR="00D774CF" w:rsidRPr="00E4625C" w:rsidRDefault="00D774CF" w:rsidP="001C723A">
      <w:pPr>
        <w:ind w:left="0"/>
        <w:jc w:val="center"/>
        <w:rPr>
          <w:lang w:val="en-GB"/>
        </w:rPr>
      </w:pPr>
    </w:p>
    <w:p w14:paraId="2F6D5FDA" w14:textId="170ACD75" w:rsidR="00C73A3E" w:rsidRDefault="00C73A3E" w:rsidP="00C73A3E">
      <w:pPr>
        <w:pStyle w:val="Overskrift1"/>
        <w:numPr>
          <w:ilvl w:val="0"/>
          <w:numId w:val="0"/>
        </w:numPr>
        <w:tabs>
          <w:tab w:val="left" w:pos="1304"/>
        </w:tabs>
        <w:jc w:val="center"/>
        <w:rPr>
          <w:rFonts w:ascii="Verdana" w:hAnsi="Verdana" w:cs="Arial"/>
          <w:lang w:val="fr-FR"/>
        </w:rPr>
      </w:pPr>
      <w:r>
        <w:rPr>
          <w:lang w:val="fr-FR"/>
        </w:rPr>
        <w:t>SUBPART C</w:t>
      </w:r>
    </w:p>
    <w:p w14:paraId="72353608" w14:textId="77777777" w:rsidR="00D774CF" w:rsidRPr="00B061C3" w:rsidRDefault="00D774CF" w:rsidP="001C723A">
      <w:pPr>
        <w:ind w:left="0"/>
        <w:jc w:val="center"/>
        <w:rPr>
          <w:lang w:val="da-DK"/>
        </w:rPr>
      </w:pPr>
    </w:p>
    <w:p w14:paraId="7E66B53B" w14:textId="77777777" w:rsidR="00D774CF" w:rsidRPr="00B061C3" w:rsidRDefault="00D774CF" w:rsidP="001C723A">
      <w:pPr>
        <w:ind w:left="0"/>
        <w:jc w:val="center"/>
        <w:rPr>
          <w:lang w:val="da-DK"/>
        </w:rPr>
      </w:pPr>
    </w:p>
    <w:p w14:paraId="4543A107" w14:textId="10EA3C34" w:rsidR="00D774CF" w:rsidRPr="001938BC" w:rsidRDefault="00BE5A36" w:rsidP="001C723A">
      <w:pPr>
        <w:ind w:left="0"/>
        <w:jc w:val="center"/>
        <w:rPr>
          <w:sz w:val="48"/>
          <w:szCs w:val="48"/>
          <w:highlight w:val="yellow"/>
          <w:lang w:val="da-DK"/>
        </w:rPr>
      </w:pPr>
      <w:r w:rsidRPr="001938BC">
        <w:rPr>
          <w:sz w:val="48"/>
          <w:szCs w:val="48"/>
          <w:highlight w:val="yellow"/>
          <w:lang w:val="da-DK"/>
        </w:rPr>
        <w:t>XXX-</w:t>
      </w:r>
      <w:r w:rsidR="00AB5219" w:rsidRPr="001938BC">
        <w:rPr>
          <w:sz w:val="48"/>
          <w:szCs w:val="48"/>
          <w:highlight w:val="yellow"/>
          <w:lang w:val="da-DK"/>
        </w:rPr>
        <w:t>Operator logo</w:t>
      </w:r>
    </w:p>
    <w:p w14:paraId="51C10F62" w14:textId="2E5B56C2" w:rsidR="00D774CF" w:rsidRDefault="000C20D5" w:rsidP="001C723A">
      <w:pPr>
        <w:ind w:left="0"/>
        <w:contextualSpacing/>
        <w:jc w:val="center"/>
        <w:rPr>
          <w:sz w:val="28"/>
          <w:szCs w:val="28"/>
          <w:lang w:val="da-DK"/>
        </w:rPr>
      </w:pPr>
      <w:r w:rsidRPr="0084375A">
        <w:rPr>
          <w:sz w:val="28"/>
          <w:szCs w:val="28"/>
          <w:lang w:val="da-DK"/>
        </w:rPr>
        <w:t>V</w:t>
      </w:r>
      <w:r>
        <w:rPr>
          <w:sz w:val="28"/>
          <w:szCs w:val="28"/>
          <w:lang w:val="da-DK"/>
        </w:rPr>
        <w:t>irksomhedsnavn</w:t>
      </w:r>
    </w:p>
    <w:p w14:paraId="379E22A8" w14:textId="4642E0BA" w:rsidR="000C20D5" w:rsidRDefault="000C20D5" w:rsidP="001C723A">
      <w:pPr>
        <w:ind w:left="0"/>
        <w:contextualSpacing/>
        <w:jc w:val="center"/>
        <w:rPr>
          <w:sz w:val="28"/>
          <w:szCs w:val="28"/>
          <w:lang w:val="da-DK"/>
        </w:rPr>
      </w:pPr>
      <w:r>
        <w:rPr>
          <w:sz w:val="28"/>
          <w:szCs w:val="28"/>
          <w:lang w:val="da-DK"/>
        </w:rPr>
        <w:t>Adresse</w:t>
      </w:r>
    </w:p>
    <w:p w14:paraId="645905DD" w14:textId="0EB41990" w:rsidR="000C20D5" w:rsidRPr="0084375A" w:rsidRDefault="000C20D5" w:rsidP="001C723A">
      <w:pPr>
        <w:ind w:left="0"/>
        <w:contextualSpacing/>
        <w:jc w:val="center"/>
        <w:rPr>
          <w:sz w:val="28"/>
          <w:szCs w:val="28"/>
          <w:lang w:val="da-DK"/>
        </w:rPr>
      </w:pPr>
      <w:r>
        <w:rPr>
          <w:sz w:val="28"/>
          <w:szCs w:val="28"/>
          <w:lang w:val="da-DK"/>
        </w:rPr>
        <w:t>CVR</w:t>
      </w:r>
    </w:p>
    <w:p w14:paraId="76780A60" w14:textId="77777777" w:rsidR="00D774CF" w:rsidRPr="0084375A" w:rsidRDefault="00D774CF" w:rsidP="001C723A">
      <w:pPr>
        <w:ind w:left="0"/>
        <w:jc w:val="center"/>
        <w:rPr>
          <w:lang w:val="da-DK"/>
        </w:rPr>
      </w:pPr>
    </w:p>
    <w:p w14:paraId="7632F4AA" w14:textId="77777777" w:rsidR="00D774CF" w:rsidRPr="0084375A" w:rsidRDefault="00D774CF" w:rsidP="001C723A">
      <w:pPr>
        <w:ind w:left="0"/>
        <w:jc w:val="center"/>
        <w:rPr>
          <w:lang w:val="da-DK"/>
        </w:rPr>
      </w:pPr>
    </w:p>
    <w:p w14:paraId="1BE11E43" w14:textId="77777777" w:rsidR="00D774CF" w:rsidRPr="0084375A" w:rsidRDefault="00D774CF" w:rsidP="001C723A">
      <w:pPr>
        <w:ind w:left="0"/>
        <w:jc w:val="center"/>
        <w:rPr>
          <w:lang w:val="da-DK"/>
        </w:rPr>
      </w:pPr>
    </w:p>
    <w:p w14:paraId="61C1F79A" w14:textId="76BC0DB2" w:rsidR="00025CE0" w:rsidRPr="00025CE0" w:rsidRDefault="000C20D5" w:rsidP="001C723A">
      <w:pPr>
        <w:ind w:left="0"/>
        <w:jc w:val="center"/>
        <w:rPr>
          <w:b/>
          <w:sz w:val="52"/>
          <w:szCs w:val="52"/>
          <w:lang w:val="da-DK"/>
        </w:rPr>
      </w:pPr>
      <w:r>
        <w:rPr>
          <w:sz w:val="52"/>
          <w:szCs w:val="52"/>
          <w:lang w:val="da-DK"/>
        </w:rPr>
        <w:t>Driftshåndbog</w:t>
      </w:r>
      <w:r w:rsidRPr="00025CE0">
        <w:rPr>
          <w:sz w:val="52"/>
          <w:szCs w:val="52"/>
          <w:lang w:val="da-DK"/>
        </w:rPr>
        <w:t xml:space="preserve"> </w:t>
      </w:r>
      <w:r w:rsidR="00025CE0" w:rsidRPr="00025CE0">
        <w:rPr>
          <w:sz w:val="52"/>
          <w:szCs w:val="52"/>
          <w:lang w:val="da-DK"/>
        </w:rPr>
        <w:t xml:space="preserve">for </w:t>
      </w:r>
      <w:r>
        <w:rPr>
          <w:sz w:val="52"/>
          <w:szCs w:val="52"/>
          <w:lang w:val="da-DK"/>
        </w:rPr>
        <w:t xml:space="preserve">scenarie DK-BER-2 </w:t>
      </w:r>
      <w:r w:rsidR="00025CE0" w:rsidRPr="00025CE0">
        <w:rPr>
          <w:sz w:val="52"/>
          <w:szCs w:val="52"/>
          <w:lang w:val="da-DK"/>
        </w:rPr>
        <w:t xml:space="preserve"> beredskabs drone flyvning</w:t>
      </w:r>
    </w:p>
    <w:p w14:paraId="05B37EDA" w14:textId="77777777" w:rsidR="002575B1" w:rsidRPr="00025CE0" w:rsidRDefault="002575B1" w:rsidP="002575B1">
      <w:pPr>
        <w:ind w:left="0"/>
        <w:contextualSpacing/>
        <w:jc w:val="center"/>
        <w:rPr>
          <w:rFonts w:eastAsia="Arial"/>
          <w:color w:val="464649"/>
          <w:sz w:val="28"/>
          <w:szCs w:val="28"/>
          <w:lang w:val="da-DK"/>
        </w:rPr>
      </w:pPr>
    </w:p>
    <w:p w14:paraId="7A333CBD" w14:textId="3AFD5662" w:rsidR="00D774CF" w:rsidRPr="00E4625C" w:rsidRDefault="00D774CF" w:rsidP="002575B1">
      <w:pPr>
        <w:ind w:left="0"/>
        <w:contextualSpacing/>
        <w:jc w:val="center"/>
        <w:rPr>
          <w:rFonts w:eastAsia="Arial"/>
          <w:sz w:val="28"/>
          <w:szCs w:val="28"/>
          <w:lang w:val="en-GB"/>
        </w:rPr>
      </w:pPr>
      <w:r w:rsidRPr="00E4625C">
        <w:rPr>
          <w:rFonts w:eastAsia="Arial"/>
          <w:color w:val="464649"/>
          <w:sz w:val="28"/>
          <w:szCs w:val="28"/>
          <w:lang w:val="en-GB"/>
        </w:rPr>
        <w:t>Rev.</w:t>
      </w:r>
      <w:r w:rsidRPr="00E4625C">
        <w:rPr>
          <w:rFonts w:eastAsia="Arial"/>
          <w:color w:val="464649"/>
          <w:spacing w:val="45"/>
          <w:sz w:val="28"/>
          <w:szCs w:val="28"/>
          <w:lang w:val="en-GB"/>
        </w:rPr>
        <w:t xml:space="preserve"> </w:t>
      </w:r>
      <w:r w:rsidR="00025CE0">
        <w:rPr>
          <w:rFonts w:eastAsia="Arial"/>
          <w:color w:val="464649"/>
          <w:w w:val="108"/>
          <w:sz w:val="28"/>
          <w:szCs w:val="28"/>
          <w:lang w:val="en-GB"/>
        </w:rPr>
        <w:t>x</w:t>
      </w:r>
      <w:r w:rsidRPr="00E4625C">
        <w:rPr>
          <w:rFonts w:eastAsia="Arial"/>
          <w:sz w:val="28"/>
          <w:szCs w:val="28"/>
          <w:lang w:val="en-GB"/>
        </w:rPr>
        <w:t xml:space="preserve"> of </w:t>
      </w:r>
      <w:r w:rsidR="00AB5219" w:rsidRPr="00E4625C">
        <w:rPr>
          <w:rFonts w:eastAsia="Arial"/>
          <w:color w:val="464649"/>
          <w:sz w:val="28"/>
          <w:szCs w:val="28"/>
          <w:lang w:val="en-GB"/>
        </w:rPr>
        <w:t>[</w:t>
      </w:r>
      <w:r w:rsidR="00025CE0">
        <w:rPr>
          <w:rFonts w:eastAsia="Arial"/>
          <w:color w:val="464649"/>
          <w:sz w:val="28"/>
          <w:szCs w:val="28"/>
          <w:lang w:val="en-GB"/>
        </w:rPr>
        <w:t>xxxxxx</w:t>
      </w:r>
      <w:r w:rsidR="00AB5219" w:rsidRPr="00E4625C">
        <w:rPr>
          <w:rFonts w:eastAsia="Arial"/>
          <w:color w:val="464649"/>
          <w:sz w:val="28"/>
          <w:szCs w:val="28"/>
          <w:lang w:val="en-GB"/>
        </w:rPr>
        <w:t>]</w:t>
      </w:r>
    </w:p>
    <w:p w14:paraId="663B92E7" w14:textId="77777777" w:rsidR="00D774CF" w:rsidRPr="00E4625C" w:rsidRDefault="00D774CF" w:rsidP="00D774CF">
      <w:pPr>
        <w:spacing w:line="200" w:lineRule="exact"/>
        <w:contextualSpacing/>
        <w:jc w:val="center"/>
        <w:rPr>
          <w:lang w:val="en-GB"/>
        </w:rPr>
      </w:pPr>
    </w:p>
    <w:p w14:paraId="167FA6B3" w14:textId="77777777" w:rsidR="00D774CF" w:rsidRPr="00E4625C" w:rsidRDefault="00D774CF" w:rsidP="00D774CF">
      <w:pPr>
        <w:rPr>
          <w:lang w:val="en-GB"/>
        </w:rPr>
      </w:pPr>
    </w:p>
    <w:p w14:paraId="655436DB" w14:textId="4AEC9894" w:rsidR="00F631DA" w:rsidRDefault="00F631DA" w:rsidP="00D774CF">
      <w:pPr>
        <w:rPr>
          <w:lang w:val="en-GB"/>
        </w:rPr>
      </w:pPr>
    </w:p>
    <w:p w14:paraId="7741CEAD" w14:textId="77777777" w:rsidR="00F631DA" w:rsidRPr="00F631DA" w:rsidRDefault="00F631DA" w:rsidP="00F631DA">
      <w:pPr>
        <w:rPr>
          <w:lang w:val="en-GB"/>
        </w:rPr>
      </w:pPr>
    </w:p>
    <w:p w14:paraId="2697F8B3" w14:textId="77777777" w:rsidR="00F631DA" w:rsidRPr="00F631DA" w:rsidRDefault="00F631DA" w:rsidP="00F631DA">
      <w:pPr>
        <w:rPr>
          <w:lang w:val="en-GB"/>
        </w:rPr>
      </w:pPr>
    </w:p>
    <w:p w14:paraId="605BCEEB" w14:textId="77777777" w:rsidR="00F631DA" w:rsidRPr="00F631DA" w:rsidRDefault="00F631DA" w:rsidP="00F631DA">
      <w:pPr>
        <w:rPr>
          <w:lang w:val="en-GB"/>
        </w:rPr>
      </w:pPr>
    </w:p>
    <w:p w14:paraId="4177DA8E" w14:textId="77777777" w:rsidR="00F631DA" w:rsidRPr="00F631DA" w:rsidRDefault="00F631DA" w:rsidP="00F631DA">
      <w:pPr>
        <w:rPr>
          <w:lang w:val="en-GB"/>
        </w:rPr>
      </w:pPr>
    </w:p>
    <w:p w14:paraId="0E394802" w14:textId="77777777" w:rsidR="00F631DA" w:rsidRPr="00F631DA" w:rsidRDefault="00F631DA" w:rsidP="00F631DA">
      <w:pPr>
        <w:rPr>
          <w:lang w:val="en-GB"/>
        </w:rPr>
      </w:pPr>
    </w:p>
    <w:p w14:paraId="71A64479" w14:textId="468C3637" w:rsidR="00F631DA" w:rsidRDefault="00F631DA" w:rsidP="00F631DA">
      <w:pPr>
        <w:rPr>
          <w:lang w:val="en-GB"/>
        </w:rPr>
      </w:pPr>
    </w:p>
    <w:p w14:paraId="0C08AC62" w14:textId="2B840C1D" w:rsidR="00DC0D74" w:rsidRPr="00F631DA" w:rsidRDefault="00F631DA" w:rsidP="00F631DA">
      <w:pPr>
        <w:tabs>
          <w:tab w:val="left" w:pos="7980"/>
        </w:tabs>
        <w:rPr>
          <w:lang w:val="en-GB"/>
        </w:rPr>
        <w:sectPr w:rsidR="00DC0D74" w:rsidRPr="00F631DA" w:rsidSect="00126402">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851" w:left="1134" w:header="720" w:footer="720" w:gutter="0"/>
          <w:cols w:space="708"/>
          <w:titlePg/>
          <w:docGrid w:linePitch="360"/>
        </w:sectPr>
      </w:pPr>
      <w:r>
        <w:rPr>
          <w:lang w:val="en-GB"/>
        </w:rPr>
        <w:tab/>
      </w:r>
    </w:p>
    <w:p w14:paraId="3A2AE164" w14:textId="01744A54" w:rsidR="00D774CF" w:rsidRPr="00E4625C" w:rsidRDefault="00D774CF" w:rsidP="00D774CF">
      <w:pPr>
        <w:rPr>
          <w:lang w:val="en-GB"/>
        </w:rPr>
      </w:pPr>
    </w:p>
    <w:sdt>
      <w:sdtPr>
        <w:rPr>
          <w:rFonts w:eastAsiaTheme="minorHAnsi" w:cs="Arial"/>
          <w:b w:val="0"/>
          <w:bCs w:val="0"/>
          <w:sz w:val="20"/>
          <w:szCs w:val="22"/>
          <w:lang w:val="da-DK" w:eastAsia="en-US"/>
        </w:rPr>
        <w:id w:val="-222993209"/>
        <w:docPartObj>
          <w:docPartGallery w:val="Table of Contents"/>
          <w:docPartUnique/>
        </w:docPartObj>
      </w:sdtPr>
      <w:sdtEndPr>
        <w:rPr>
          <w:lang w:val="en-US"/>
        </w:rPr>
      </w:sdtEndPr>
      <w:sdtContent>
        <w:p w14:paraId="5443C0C8" w14:textId="24FE51AB" w:rsidR="00526A6F" w:rsidRDefault="00526A6F">
          <w:pPr>
            <w:pStyle w:val="Overskrift"/>
          </w:pPr>
          <w:r>
            <w:rPr>
              <w:lang w:val="da-DK"/>
            </w:rPr>
            <w:t>Indhold</w:t>
          </w:r>
        </w:p>
        <w:p w14:paraId="0E6FBDDC" w14:textId="77777777" w:rsidR="008F6F70" w:rsidRDefault="00526A6F">
          <w:pPr>
            <w:pStyle w:val="Indholdsfortegnelse1"/>
            <w:rPr>
              <w:rFonts w:asciiTheme="minorHAnsi" w:eastAsiaTheme="minorEastAsia" w:hAnsiTheme="minorHAnsi" w:cstheme="minorBidi"/>
              <w:b w:val="0"/>
              <w:bCs w:val="0"/>
              <w:sz w:val="22"/>
              <w:szCs w:val="22"/>
              <w:lang w:val="da-DK" w:eastAsia="da-DK"/>
            </w:rPr>
          </w:pPr>
          <w:r>
            <w:fldChar w:fldCharType="begin"/>
          </w:r>
          <w:r>
            <w:instrText xml:space="preserve"> TOC \o "1-3" \h \z \u </w:instrText>
          </w:r>
          <w:r>
            <w:fldChar w:fldCharType="separate"/>
          </w:r>
          <w:hyperlink w:anchor="_Toc524618925" w:history="1">
            <w:r w:rsidR="008F6F70" w:rsidRPr="00832136">
              <w:rPr>
                <w:rStyle w:val="Hyperlink"/>
                <w:rFonts w:cs="Arial"/>
                <w:lang w:val="da-DK"/>
              </w:rPr>
              <w:t>0.</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da-DK"/>
              </w:rPr>
              <w:t>Administration og styring af Driftshåndbog</w:t>
            </w:r>
            <w:r w:rsidR="008F6F70">
              <w:rPr>
                <w:webHidden/>
              </w:rPr>
              <w:tab/>
            </w:r>
            <w:r w:rsidR="008F6F70">
              <w:rPr>
                <w:webHidden/>
              </w:rPr>
              <w:fldChar w:fldCharType="begin"/>
            </w:r>
            <w:r w:rsidR="008F6F70">
              <w:rPr>
                <w:webHidden/>
              </w:rPr>
              <w:instrText xml:space="preserve"> PAGEREF _Toc524618925 \h </w:instrText>
            </w:r>
            <w:r w:rsidR="008F6F70">
              <w:rPr>
                <w:webHidden/>
              </w:rPr>
            </w:r>
            <w:r w:rsidR="008F6F70">
              <w:rPr>
                <w:webHidden/>
              </w:rPr>
              <w:fldChar w:fldCharType="separate"/>
            </w:r>
            <w:r w:rsidR="001938BC">
              <w:rPr>
                <w:webHidden/>
              </w:rPr>
              <w:t>5</w:t>
            </w:r>
            <w:r w:rsidR="008F6F70">
              <w:rPr>
                <w:webHidden/>
              </w:rPr>
              <w:fldChar w:fldCharType="end"/>
            </w:r>
          </w:hyperlink>
        </w:p>
        <w:p w14:paraId="6FD34A21"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26" w:history="1">
            <w:r w:rsidR="008F6F70" w:rsidRPr="00832136">
              <w:rPr>
                <w:rStyle w:val="Hyperlink"/>
              </w:rPr>
              <w:t>0.1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Introduktion</w:t>
            </w:r>
            <w:r w:rsidR="008F6F70">
              <w:rPr>
                <w:webHidden/>
              </w:rPr>
              <w:tab/>
            </w:r>
            <w:r w:rsidR="008F6F70">
              <w:rPr>
                <w:webHidden/>
              </w:rPr>
              <w:fldChar w:fldCharType="begin"/>
            </w:r>
            <w:r w:rsidR="008F6F70">
              <w:rPr>
                <w:webHidden/>
              </w:rPr>
              <w:instrText xml:space="preserve"> PAGEREF _Toc524618926 \h </w:instrText>
            </w:r>
            <w:r w:rsidR="008F6F70">
              <w:rPr>
                <w:webHidden/>
              </w:rPr>
            </w:r>
            <w:r w:rsidR="008F6F70">
              <w:rPr>
                <w:webHidden/>
              </w:rPr>
              <w:fldChar w:fldCharType="separate"/>
            </w:r>
            <w:r w:rsidR="001938BC">
              <w:rPr>
                <w:webHidden/>
              </w:rPr>
              <w:t>5</w:t>
            </w:r>
            <w:r w:rsidR="008F6F70">
              <w:rPr>
                <w:webHidden/>
              </w:rPr>
              <w:fldChar w:fldCharType="end"/>
            </w:r>
          </w:hyperlink>
        </w:p>
        <w:p w14:paraId="17CFD072"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27" w:history="1">
            <w:r w:rsidR="008F6F70" w:rsidRPr="00832136">
              <w:rPr>
                <w:rStyle w:val="Hyperlink"/>
                <w:lang w:val="x-none" w:eastAsia="x-none" w:bidi="x-none"/>
              </w:rPr>
              <w:t>0.1.1</w:t>
            </w:r>
            <w:r w:rsidR="008F6F70">
              <w:rPr>
                <w:rFonts w:asciiTheme="minorHAnsi" w:eastAsiaTheme="minorEastAsia" w:hAnsiTheme="minorHAnsi" w:cstheme="minorBidi"/>
                <w:b w:val="0"/>
                <w:sz w:val="22"/>
                <w:szCs w:val="22"/>
                <w:lang w:val="da-DK" w:eastAsia="da-DK"/>
              </w:rPr>
              <w:tab/>
            </w:r>
            <w:r w:rsidR="008F6F70" w:rsidRPr="00832136">
              <w:rPr>
                <w:rStyle w:val="Hyperlink"/>
              </w:rPr>
              <w:t>Bekræftigelse</w:t>
            </w:r>
            <w:r w:rsidR="008F6F70">
              <w:rPr>
                <w:webHidden/>
              </w:rPr>
              <w:tab/>
            </w:r>
            <w:r w:rsidR="008F6F70">
              <w:rPr>
                <w:webHidden/>
              </w:rPr>
              <w:fldChar w:fldCharType="begin"/>
            </w:r>
            <w:r w:rsidR="008F6F70">
              <w:rPr>
                <w:webHidden/>
              </w:rPr>
              <w:instrText xml:space="preserve"> PAGEREF _Toc524618927 \h </w:instrText>
            </w:r>
            <w:r w:rsidR="008F6F70">
              <w:rPr>
                <w:webHidden/>
              </w:rPr>
            </w:r>
            <w:r w:rsidR="008F6F70">
              <w:rPr>
                <w:webHidden/>
              </w:rPr>
              <w:fldChar w:fldCharType="separate"/>
            </w:r>
            <w:r w:rsidR="001938BC">
              <w:rPr>
                <w:webHidden/>
              </w:rPr>
              <w:t>5</w:t>
            </w:r>
            <w:r w:rsidR="008F6F70">
              <w:rPr>
                <w:webHidden/>
              </w:rPr>
              <w:fldChar w:fldCharType="end"/>
            </w:r>
          </w:hyperlink>
        </w:p>
        <w:p w14:paraId="1A7C7404"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28" w:history="1">
            <w:r w:rsidR="008F6F70" w:rsidRPr="00832136">
              <w:rPr>
                <w:rStyle w:val="Hyperlink"/>
                <w:lang w:val="x-none" w:eastAsia="x-none" w:bidi="x-none"/>
              </w:rPr>
              <w:t>0.1.2</w:t>
            </w:r>
            <w:r w:rsidR="008F6F70">
              <w:rPr>
                <w:rFonts w:asciiTheme="minorHAnsi" w:eastAsiaTheme="minorEastAsia" w:hAnsiTheme="minorHAnsi" w:cstheme="minorBidi"/>
                <w:b w:val="0"/>
                <w:sz w:val="22"/>
                <w:szCs w:val="22"/>
                <w:lang w:val="da-DK" w:eastAsia="da-DK"/>
              </w:rPr>
              <w:tab/>
            </w:r>
            <w:r w:rsidR="008F6F70" w:rsidRPr="00832136">
              <w:rPr>
                <w:rStyle w:val="Hyperlink"/>
              </w:rPr>
              <w:t>Formål med driftshåndbog</w:t>
            </w:r>
            <w:r w:rsidR="008F6F70">
              <w:rPr>
                <w:webHidden/>
              </w:rPr>
              <w:tab/>
            </w:r>
            <w:r w:rsidR="008F6F70">
              <w:rPr>
                <w:webHidden/>
              </w:rPr>
              <w:fldChar w:fldCharType="begin"/>
            </w:r>
            <w:r w:rsidR="008F6F70">
              <w:rPr>
                <w:webHidden/>
              </w:rPr>
              <w:instrText xml:space="preserve"> PAGEREF _Toc524618928 \h </w:instrText>
            </w:r>
            <w:r w:rsidR="008F6F70">
              <w:rPr>
                <w:webHidden/>
              </w:rPr>
            </w:r>
            <w:r w:rsidR="008F6F70">
              <w:rPr>
                <w:webHidden/>
              </w:rPr>
              <w:fldChar w:fldCharType="separate"/>
            </w:r>
            <w:r w:rsidR="001938BC">
              <w:rPr>
                <w:webHidden/>
              </w:rPr>
              <w:t>6</w:t>
            </w:r>
            <w:r w:rsidR="008F6F70">
              <w:rPr>
                <w:webHidden/>
              </w:rPr>
              <w:fldChar w:fldCharType="end"/>
            </w:r>
          </w:hyperlink>
        </w:p>
        <w:p w14:paraId="337B85AF"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29" w:history="1">
            <w:r w:rsidR="008F6F70" w:rsidRPr="00832136">
              <w:rPr>
                <w:rStyle w:val="Hyperlink"/>
              </w:rPr>
              <w:t>0.2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Styring af driftshåndbog</w:t>
            </w:r>
            <w:r w:rsidR="008F6F70">
              <w:rPr>
                <w:webHidden/>
              </w:rPr>
              <w:tab/>
            </w:r>
            <w:r w:rsidR="008F6F70">
              <w:rPr>
                <w:webHidden/>
              </w:rPr>
              <w:fldChar w:fldCharType="begin"/>
            </w:r>
            <w:r w:rsidR="008F6F70">
              <w:rPr>
                <w:webHidden/>
              </w:rPr>
              <w:instrText xml:space="preserve"> PAGEREF _Toc524618929 \h </w:instrText>
            </w:r>
            <w:r w:rsidR="008F6F70">
              <w:rPr>
                <w:webHidden/>
              </w:rPr>
            </w:r>
            <w:r w:rsidR="008F6F70">
              <w:rPr>
                <w:webHidden/>
              </w:rPr>
              <w:fldChar w:fldCharType="separate"/>
            </w:r>
            <w:r w:rsidR="001938BC">
              <w:rPr>
                <w:webHidden/>
              </w:rPr>
              <w:t>6</w:t>
            </w:r>
            <w:r w:rsidR="008F6F70">
              <w:rPr>
                <w:webHidden/>
              </w:rPr>
              <w:fldChar w:fldCharType="end"/>
            </w:r>
          </w:hyperlink>
        </w:p>
        <w:p w14:paraId="24C46850"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30" w:history="1">
            <w:r w:rsidR="008F6F70" w:rsidRPr="00832136">
              <w:rPr>
                <w:rStyle w:val="Hyperlink"/>
                <w:lang w:val="x-none" w:eastAsia="x-none" w:bidi="x-none"/>
              </w:rPr>
              <w:t>0.2.1</w:t>
            </w:r>
            <w:r w:rsidR="008F6F70">
              <w:rPr>
                <w:rFonts w:asciiTheme="minorHAnsi" w:eastAsiaTheme="minorEastAsia" w:hAnsiTheme="minorHAnsi" w:cstheme="minorBidi"/>
                <w:b w:val="0"/>
                <w:sz w:val="22"/>
                <w:szCs w:val="22"/>
                <w:lang w:val="da-DK" w:eastAsia="da-DK"/>
              </w:rPr>
              <w:tab/>
            </w:r>
            <w:r w:rsidR="008F6F70" w:rsidRPr="00832136">
              <w:rPr>
                <w:rStyle w:val="Hyperlink"/>
              </w:rPr>
              <w:t>Revisionsliste</w:t>
            </w:r>
            <w:r w:rsidR="008F6F70">
              <w:rPr>
                <w:webHidden/>
              </w:rPr>
              <w:tab/>
            </w:r>
            <w:r w:rsidR="008F6F70">
              <w:rPr>
                <w:webHidden/>
              </w:rPr>
              <w:fldChar w:fldCharType="begin"/>
            </w:r>
            <w:r w:rsidR="008F6F70">
              <w:rPr>
                <w:webHidden/>
              </w:rPr>
              <w:instrText xml:space="preserve"> PAGEREF _Toc524618930 \h </w:instrText>
            </w:r>
            <w:r w:rsidR="008F6F70">
              <w:rPr>
                <w:webHidden/>
              </w:rPr>
            </w:r>
            <w:r w:rsidR="008F6F70">
              <w:rPr>
                <w:webHidden/>
              </w:rPr>
              <w:fldChar w:fldCharType="separate"/>
            </w:r>
            <w:r w:rsidR="001938BC">
              <w:rPr>
                <w:webHidden/>
              </w:rPr>
              <w:t>6</w:t>
            </w:r>
            <w:r w:rsidR="008F6F70">
              <w:rPr>
                <w:webHidden/>
              </w:rPr>
              <w:fldChar w:fldCharType="end"/>
            </w:r>
          </w:hyperlink>
        </w:p>
        <w:p w14:paraId="1DE28175"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31" w:history="1">
            <w:r w:rsidR="008F6F70" w:rsidRPr="00832136">
              <w:rPr>
                <w:rStyle w:val="Hyperlink"/>
                <w:rFonts w:cs="Arial"/>
                <w:lang w:val="en-GB"/>
              </w:rPr>
              <w:t>1.</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en-GB"/>
              </w:rPr>
              <w:t>Operationelt koncept og organsiation</w:t>
            </w:r>
            <w:r w:rsidR="008F6F70">
              <w:rPr>
                <w:webHidden/>
              </w:rPr>
              <w:tab/>
            </w:r>
            <w:r w:rsidR="008F6F70">
              <w:rPr>
                <w:webHidden/>
              </w:rPr>
              <w:fldChar w:fldCharType="begin"/>
            </w:r>
            <w:r w:rsidR="008F6F70">
              <w:rPr>
                <w:webHidden/>
              </w:rPr>
              <w:instrText xml:space="preserve"> PAGEREF _Toc524618931 \h </w:instrText>
            </w:r>
            <w:r w:rsidR="008F6F70">
              <w:rPr>
                <w:webHidden/>
              </w:rPr>
            </w:r>
            <w:r w:rsidR="008F6F70">
              <w:rPr>
                <w:webHidden/>
              </w:rPr>
              <w:fldChar w:fldCharType="separate"/>
            </w:r>
            <w:r w:rsidR="001938BC">
              <w:rPr>
                <w:webHidden/>
              </w:rPr>
              <w:t>7</w:t>
            </w:r>
            <w:r w:rsidR="008F6F70">
              <w:rPr>
                <w:webHidden/>
              </w:rPr>
              <w:fldChar w:fldCharType="end"/>
            </w:r>
          </w:hyperlink>
        </w:p>
        <w:p w14:paraId="158D286B"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32" w:history="1">
            <w:r w:rsidR="008F6F70" w:rsidRPr="00832136">
              <w:rPr>
                <w:rStyle w:val="Hyperlink"/>
              </w:rPr>
              <w:t>1.1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Operationalt koncept</w:t>
            </w:r>
            <w:r w:rsidR="008F6F70">
              <w:rPr>
                <w:webHidden/>
              </w:rPr>
              <w:tab/>
            </w:r>
            <w:r w:rsidR="008F6F70">
              <w:rPr>
                <w:webHidden/>
              </w:rPr>
              <w:fldChar w:fldCharType="begin"/>
            </w:r>
            <w:r w:rsidR="008F6F70">
              <w:rPr>
                <w:webHidden/>
              </w:rPr>
              <w:instrText xml:space="preserve"> PAGEREF _Toc524618932 \h </w:instrText>
            </w:r>
            <w:r w:rsidR="008F6F70">
              <w:rPr>
                <w:webHidden/>
              </w:rPr>
            </w:r>
            <w:r w:rsidR="008F6F70">
              <w:rPr>
                <w:webHidden/>
              </w:rPr>
              <w:fldChar w:fldCharType="separate"/>
            </w:r>
            <w:r w:rsidR="001938BC">
              <w:rPr>
                <w:webHidden/>
              </w:rPr>
              <w:t>7</w:t>
            </w:r>
            <w:r w:rsidR="008F6F70">
              <w:rPr>
                <w:webHidden/>
              </w:rPr>
              <w:fldChar w:fldCharType="end"/>
            </w:r>
          </w:hyperlink>
        </w:p>
        <w:p w14:paraId="63544C36"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33" w:history="1">
            <w:r w:rsidR="008F6F70" w:rsidRPr="00832136">
              <w:rPr>
                <w:rStyle w:val="Hyperlink"/>
              </w:rPr>
              <w:t>1.2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Organisation</w:t>
            </w:r>
            <w:r w:rsidR="008F6F70">
              <w:rPr>
                <w:webHidden/>
              </w:rPr>
              <w:tab/>
            </w:r>
            <w:r w:rsidR="008F6F70">
              <w:rPr>
                <w:webHidden/>
              </w:rPr>
              <w:fldChar w:fldCharType="begin"/>
            </w:r>
            <w:r w:rsidR="008F6F70">
              <w:rPr>
                <w:webHidden/>
              </w:rPr>
              <w:instrText xml:space="preserve"> PAGEREF _Toc524618933 \h </w:instrText>
            </w:r>
            <w:r w:rsidR="008F6F70">
              <w:rPr>
                <w:webHidden/>
              </w:rPr>
            </w:r>
            <w:r w:rsidR="008F6F70">
              <w:rPr>
                <w:webHidden/>
              </w:rPr>
              <w:fldChar w:fldCharType="separate"/>
            </w:r>
            <w:r w:rsidR="001938BC">
              <w:rPr>
                <w:webHidden/>
              </w:rPr>
              <w:t>7</w:t>
            </w:r>
            <w:r w:rsidR="008F6F70">
              <w:rPr>
                <w:webHidden/>
              </w:rPr>
              <w:fldChar w:fldCharType="end"/>
            </w:r>
          </w:hyperlink>
        </w:p>
        <w:p w14:paraId="33FCAE6D"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34" w:history="1">
            <w:r w:rsidR="008F6F70" w:rsidRPr="00832136">
              <w:rPr>
                <w:rStyle w:val="Hyperlink"/>
                <w:lang w:val="x-none" w:eastAsia="x-none" w:bidi="x-none"/>
              </w:rPr>
              <w:t>1.2.1</w:t>
            </w:r>
            <w:r w:rsidR="008F6F70">
              <w:rPr>
                <w:rFonts w:asciiTheme="minorHAnsi" w:eastAsiaTheme="minorEastAsia" w:hAnsiTheme="minorHAnsi" w:cstheme="minorBidi"/>
                <w:b w:val="0"/>
                <w:sz w:val="22"/>
                <w:szCs w:val="22"/>
                <w:lang w:val="da-DK" w:eastAsia="da-DK"/>
              </w:rPr>
              <w:tab/>
            </w:r>
            <w:r w:rsidR="008F6F70" w:rsidRPr="00832136">
              <w:rPr>
                <w:rStyle w:val="Hyperlink"/>
              </w:rPr>
              <w:t>Ansvarlig leder</w:t>
            </w:r>
            <w:r w:rsidR="008F6F70">
              <w:rPr>
                <w:webHidden/>
              </w:rPr>
              <w:tab/>
            </w:r>
            <w:r w:rsidR="008F6F70">
              <w:rPr>
                <w:webHidden/>
              </w:rPr>
              <w:fldChar w:fldCharType="begin"/>
            </w:r>
            <w:r w:rsidR="008F6F70">
              <w:rPr>
                <w:webHidden/>
              </w:rPr>
              <w:instrText xml:space="preserve"> PAGEREF _Toc524618934 \h </w:instrText>
            </w:r>
            <w:r w:rsidR="008F6F70">
              <w:rPr>
                <w:webHidden/>
              </w:rPr>
            </w:r>
            <w:r w:rsidR="008F6F70">
              <w:rPr>
                <w:webHidden/>
              </w:rPr>
              <w:fldChar w:fldCharType="separate"/>
            </w:r>
            <w:r w:rsidR="001938BC">
              <w:rPr>
                <w:webHidden/>
              </w:rPr>
              <w:t>7</w:t>
            </w:r>
            <w:r w:rsidR="008F6F70">
              <w:rPr>
                <w:webHidden/>
              </w:rPr>
              <w:fldChar w:fldCharType="end"/>
            </w:r>
          </w:hyperlink>
        </w:p>
        <w:p w14:paraId="7FBC5A45"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35" w:history="1">
            <w:r w:rsidR="008F6F70" w:rsidRPr="00832136">
              <w:rPr>
                <w:rStyle w:val="Hyperlink"/>
                <w:lang w:val="x-none" w:eastAsia="x-none" w:bidi="x-none"/>
              </w:rPr>
              <w:t>1.2.2</w:t>
            </w:r>
            <w:r w:rsidR="008F6F70">
              <w:rPr>
                <w:rFonts w:asciiTheme="minorHAnsi" w:eastAsiaTheme="minorEastAsia" w:hAnsiTheme="minorHAnsi" w:cstheme="minorBidi"/>
                <w:b w:val="0"/>
                <w:sz w:val="22"/>
                <w:szCs w:val="22"/>
                <w:lang w:val="da-DK" w:eastAsia="da-DK"/>
              </w:rPr>
              <w:tab/>
            </w:r>
            <w:r w:rsidR="008F6F70" w:rsidRPr="00832136">
              <w:rPr>
                <w:rStyle w:val="Hyperlink"/>
              </w:rPr>
              <w:t>Indsatsleder</w:t>
            </w:r>
            <w:r w:rsidR="008F6F70">
              <w:rPr>
                <w:webHidden/>
              </w:rPr>
              <w:tab/>
            </w:r>
            <w:r w:rsidR="008F6F70">
              <w:rPr>
                <w:webHidden/>
              </w:rPr>
              <w:fldChar w:fldCharType="begin"/>
            </w:r>
            <w:r w:rsidR="008F6F70">
              <w:rPr>
                <w:webHidden/>
              </w:rPr>
              <w:instrText xml:space="preserve"> PAGEREF _Toc524618935 \h </w:instrText>
            </w:r>
            <w:r w:rsidR="008F6F70">
              <w:rPr>
                <w:webHidden/>
              </w:rPr>
            </w:r>
            <w:r w:rsidR="008F6F70">
              <w:rPr>
                <w:webHidden/>
              </w:rPr>
              <w:fldChar w:fldCharType="separate"/>
            </w:r>
            <w:r w:rsidR="001938BC">
              <w:rPr>
                <w:webHidden/>
              </w:rPr>
              <w:t>7</w:t>
            </w:r>
            <w:r w:rsidR="008F6F70">
              <w:rPr>
                <w:webHidden/>
              </w:rPr>
              <w:fldChar w:fldCharType="end"/>
            </w:r>
          </w:hyperlink>
        </w:p>
        <w:p w14:paraId="77DFFEA0"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36" w:history="1">
            <w:r w:rsidR="008F6F70" w:rsidRPr="00832136">
              <w:rPr>
                <w:rStyle w:val="Hyperlink"/>
                <w:lang w:val="x-none" w:eastAsia="x-none" w:bidi="x-none"/>
              </w:rPr>
              <w:t>1.2.3</w:t>
            </w:r>
            <w:r w:rsidR="008F6F70">
              <w:rPr>
                <w:rFonts w:asciiTheme="minorHAnsi" w:eastAsiaTheme="minorEastAsia" w:hAnsiTheme="minorHAnsi" w:cstheme="minorBidi"/>
                <w:b w:val="0"/>
                <w:sz w:val="22"/>
                <w:szCs w:val="22"/>
                <w:lang w:val="da-DK" w:eastAsia="da-DK"/>
              </w:rPr>
              <w:tab/>
            </w:r>
            <w:r w:rsidR="008F6F70" w:rsidRPr="00832136">
              <w:rPr>
                <w:rStyle w:val="Hyperlink"/>
              </w:rPr>
              <w:t>Dronefører</w:t>
            </w:r>
            <w:r w:rsidR="008F6F70">
              <w:rPr>
                <w:webHidden/>
              </w:rPr>
              <w:tab/>
            </w:r>
            <w:r w:rsidR="008F6F70">
              <w:rPr>
                <w:webHidden/>
              </w:rPr>
              <w:fldChar w:fldCharType="begin"/>
            </w:r>
            <w:r w:rsidR="008F6F70">
              <w:rPr>
                <w:webHidden/>
              </w:rPr>
              <w:instrText xml:space="preserve"> PAGEREF _Toc524618936 \h </w:instrText>
            </w:r>
            <w:r w:rsidR="008F6F70">
              <w:rPr>
                <w:webHidden/>
              </w:rPr>
            </w:r>
            <w:r w:rsidR="008F6F70">
              <w:rPr>
                <w:webHidden/>
              </w:rPr>
              <w:fldChar w:fldCharType="separate"/>
            </w:r>
            <w:r w:rsidR="001938BC">
              <w:rPr>
                <w:webHidden/>
              </w:rPr>
              <w:t>7</w:t>
            </w:r>
            <w:r w:rsidR="008F6F70">
              <w:rPr>
                <w:webHidden/>
              </w:rPr>
              <w:fldChar w:fldCharType="end"/>
            </w:r>
          </w:hyperlink>
        </w:p>
        <w:p w14:paraId="6738402D"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37" w:history="1">
            <w:r w:rsidR="008F6F70" w:rsidRPr="00832136">
              <w:rPr>
                <w:rStyle w:val="Hyperlink"/>
                <w:lang w:val="x-none" w:eastAsia="x-none" w:bidi="x-none"/>
              </w:rPr>
              <w:t>1.2.4</w:t>
            </w:r>
            <w:r w:rsidR="008F6F70">
              <w:rPr>
                <w:rFonts w:asciiTheme="minorHAnsi" w:eastAsiaTheme="minorEastAsia" w:hAnsiTheme="minorHAnsi" w:cstheme="minorBidi"/>
                <w:b w:val="0"/>
                <w:sz w:val="22"/>
                <w:szCs w:val="22"/>
                <w:lang w:val="da-DK" w:eastAsia="da-DK"/>
              </w:rPr>
              <w:tab/>
            </w:r>
            <w:r w:rsidR="008F6F70" w:rsidRPr="00832136">
              <w:rPr>
                <w:rStyle w:val="Hyperlink"/>
                <w:lang w:val="da-DK"/>
              </w:rPr>
              <w:t>Andre roller som er specificert i organisationen</w:t>
            </w:r>
            <w:r w:rsidR="008F6F70">
              <w:rPr>
                <w:webHidden/>
              </w:rPr>
              <w:tab/>
            </w:r>
            <w:r w:rsidR="008F6F70">
              <w:rPr>
                <w:webHidden/>
              </w:rPr>
              <w:fldChar w:fldCharType="begin"/>
            </w:r>
            <w:r w:rsidR="008F6F70">
              <w:rPr>
                <w:webHidden/>
              </w:rPr>
              <w:instrText xml:space="preserve"> PAGEREF _Toc524618937 \h </w:instrText>
            </w:r>
            <w:r w:rsidR="008F6F70">
              <w:rPr>
                <w:webHidden/>
              </w:rPr>
            </w:r>
            <w:r w:rsidR="008F6F70">
              <w:rPr>
                <w:webHidden/>
              </w:rPr>
              <w:fldChar w:fldCharType="separate"/>
            </w:r>
            <w:r w:rsidR="001938BC">
              <w:rPr>
                <w:webHidden/>
              </w:rPr>
              <w:t>8</w:t>
            </w:r>
            <w:r w:rsidR="008F6F70">
              <w:rPr>
                <w:webHidden/>
              </w:rPr>
              <w:fldChar w:fldCharType="end"/>
            </w:r>
          </w:hyperlink>
        </w:p>
        <w:p w14:paraId="7402E885"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38" w:history="1">
            <w:r w:rsidR="008F6F70" w:rsidRPr="00832136">
              <w:rPr>
                <w:rStyle w:val="Hyperlink"/>
                <w:rFonts w:cs="Arial"/>
                <w:lang w:val="da-DK"/>
              </w:rPr>
              <w:t>2.</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da-DK"/>
              </w:rPr>
              <w:t>Supervision og registreringer</w:t>
            </w:r>
            <w:r w:rsidR="008F6F70">
              <w:rPr>
                <w:webHidden/>
              </w:rPr>
              <w:tab/>
            </w:r>
            <w:r w:rsidR="008F6F70">
              <w:rPr>
                <w:webHidden/>
              </w:rPr>
              <w:fldChar w:fldCharType="begin"/>
            </w:r>
            <w:r w:rsidR="008F6F70">
              <w:rPr>
                <w:webHidden/>
              </w:rPr>
              <w:instrText xml:space="preserve"> PAGEREF _Toc524618938 \h </w:instrText>
            </w:r>
            <w:r w:rsidR="008F6F70">
              <w:rPr>
                <w:webHidden/>
              </w:rPr>
            </w:r>
            <w:r w:rsidR="008F6F70">
              <w:rPr>
                <w:webHidden/>
              </w:rPr>
              <w:fldChar w:fldCharType="separate"/>
            </w:r>
            <w:r w:rsidR="001938BC">
              <w:rPr>
                <w:webHidden/>
              </w:rPr>
              <w:t>9</w:t>
            </w:r>
            <w:r w:rsidR="008F6F70">
              <w:rPr>
                <w:webHidden/>
              </w:rPr>
              <w:fldChar w:fldCharType="end"/>
            </w:r>
          </w:hyperlink>
        </w:p>
        <w:p w14:paraId="2E9F1EEB"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39" w:history="1">
            <w:r w:rsidR="008F6F70" w:rsidRPr="00832136">
              <w:rPr>
                <w:rStyle w:val="Hyperlink"/>
              </w:rPr>
              <w:t>2.1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Supervision</w:t>
            </w:r>
            <w:r w:rsidR="008F6F70">
              <w:rPr>
                <w:webHidden/>
              </w:rPr>
              <w:tab/>
            </w:r>
            <w:r w:rsidR="008F6F70">
              <w:rPr>
                <w:webHidden/>
              </w:rPr>
              <w:fldChar w:fldCharType="begin"/>
            </w:r>
            <w:r w:rsidR="008F6F70">
              <w:rPr>
                <w:webHidden/>
              </w:rPr>
              <w:instrText xml:space="preserve"> PAGEREF _Toc524618939 \h </w:instrText>
            </w:r>
            <w:r w:rsidR="008F6F70">
              <w:rPr>
                <w:webHidden/>
              </w:rPr>
            </w:r>
            <w:r w:rsidR="008F6F70">
              <w:rPr>
                <w:webHidden/>
              </w:rPr>
              <w:fldChar w:fldCharType="separate"/>
            </w:r>
            <w:r w:rsidR="001938BC">
              <w:rPr>
                <w:webHidden/>
              </w:rPr>
              <w:t>9</w:t>
            </w:r>
            <w:r w:rsidR="008F6F70">
              <w:rPr>
                <w:webHidden/>
              </w:rPr>
              <w:fldChar w:fldCharType="end"/>
            </w:r>
          </w:hyperlink>
        </w:p>
        <w:p w14:paraId="2971E6BA"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40" w:history="1">
            <w:r w:rsidR="008F6F70" w:rsidRPr="00832136">
              <w:rPr>
                <w:rStyle w:val="Hyperlink"/>
                <w:lang w:val="x-none" w:eastAsia="x-none" w:bidi="x-none"/>
              </w:rPr>
              <w:t>2.1.1</w:t>
            </w:r>
            <w:r w:rsidR="008F6F70">
              <w:rPr>
                <w:rFonts w:asciiTheme="minorHAnsi" w:eastAsiaTheme="minorEastAsia" w:hAnsiTheme="minorHAnsi" w:cstheme="minorBidi"/>
                <w:b w:val="0"/>
                <w:sz w:val="22"/>
                <w:szCs w:val="22"/>
                <w:lang w:val="da-DK" w:eastAsia="da-DK"/>
              </w:rPr>
              <w:tab/>
            </w:r>
            <w:r w:rsidR="008F6F70" w:rsidRPr="00832136">
              <w:rPr>
                <w:rStyle w:val="Hyperlink"/>
              </w:rPr>
              <w:t>Supervision med personel kvalifikationer</w:t>
            </w:r>
            <w:r w:rsidR="008F6F70">
              <w:rPr>
                <w:webHidden/>
              </w:rPr>
              <w:tab/>
            </w:r>
            <w:r w:rsidR="008F6F70">
              <w:rPr>
                <w:webHidden/>
              </w:rPr>
              <w:fldChar w:fldCharType="begin"/>
            </w:r>
            <w:r w:rsidR="008F6F70">
              <w:rPr>
                <w:webHidden/>
              </w:rPr>
              <w:instrText xml:space="preserve"> PAGEREF _Toc524618940 \h </w:instrText>
            </w:r>
            <w:r w:rsidR="008F6F70">
              <w:rPr>
                <w:webHidden/>
              </w:rPr>
            </w:r>
            <w:r w:rsidR="008F6F70">
              <w:rPr>
                <w:webHidden/>
              </w:rPr>
              <w:fldChar w:fldCharType="separate"/>
            </w:r>
            <w:r w:rsidR="001938BC">
              <w:rPr>
                <w:webHidden/>
              </w:rPr>
              <w:t>9</w:t>
            </w:r>
            <w:r w:rsidR="008F6F70">
              <w:rPr>
                <w:webHidden/>
              </w:rPr>
              <w:fldChar w:fldCharType="end"/>
            </w:r>
          </w:hyperlink>
        </w:p>
        <w:p w14:paraId="11AD40BE" w14:textId="77777777" w:rsidR="008F6F70" w:rsidRDefault="00141DF2">
          <w:pPr>
            <w:pStyle w:val="Indholdsfortegnelse3"/>
            <w:rPr>
              <w:rFonts w:asciiTheme="minorHAnsi" w:eastAsiaTheme="minorEastAsia" w:hAnsiTheme="minorHAnsi" w:cstheme="minorBidi"/>
              <w:b w:val="0"/>
              <w:sz w:val="22"/>
              <w:szCs w:val="22"/>
              <w:lang w:val="da-DK" w:eastAsia="da-DK"/>
            </w:rPr>
          </w:pPr>
          <w:hyperlink w:anchor="_Toc524618941" w:history="1">
            <w:r w:rsidR="008F6F70" w:rsidRPr="00832136">
              <w:rPr>
                <w:rStyle w:val="Hyperlink"/>
                <w:lang w:val="x-none" w:eastAsia="x-none" w:bidi="x-none"/>
              </w:rPr>
              <w:t>2.1.2</w:t>
            </w:r>
            <w:r w:rsidR="008F6F70">
              <w:rPr>
                <w:rFonts w:asciiTheme="minorHAnsi" w:eastAsiaTheme="minorEastAsia" w:hAnsiTheme="minorHAnsi" w:cstheme="minorBidi"/>
                <w:b w:val="0"/>
                <w:sz w:val="22"/>
                <w:szCs w:val="22"/>
                <w:lang w:val="da-DK" w:eastAsia="da-DK"/>
              </w:rPr>
              <w:tab/>
            </w:r>
            <w:r w:rsidR="008F6F70" w:rsidRPr="00832136">
              <w:rPr>
                <w:rStyle w:val="Hyperlink"/>
                <w:lang w:val="da-DK"/>
              </w:rPr>
              <w:t>Procedure for indsamling og opbevaring af registreringer</w:t>
            </w:r>
            <w:r w:rsidR="008F6F70">
              <w:rPr>
                <w:webHidden/>
              </w:rPr>
              <w:tab/>
            </w:r>
            <w:r w:rsidR="008F6F70">
              <w:rPr>
                <w:webHidden/>
              </w:rPr>
              <w:fldChar w:fldCharType="begin"/>
            </w:r>
            <w:r w:rsidR="008F6F70">
              <w:rPr>
                <w:webHidden/>
              </w:rPr>
              <w:instrText xml:space="preserve"> PAGEREF _Toc524618941 \h </w:instrText>
            </w:r>
            <w:r w:rsidR="008F6F70">
              <w:rPr>
                <w:webHidden/>
              </w:rPr>
            </w:r>
            <w:r w:rsidR="008F6F70">
              <w:rPr>
                <w:webHidden/>
              </w:rPr>
              <w:fldChar w:fldCharType="separate"/>
            </w:r>
            <w:r w:rsidR="001938BC">
              <w:rPr>
                <w:webHidden/>
              </w:rPr>
              <w:t>9</w:t>
            </w:r>
            <w:r w:rsidR="008F6F70">
              <w:rPr>
                <w:webHidden/>
              </w:rPr>
              <w:fldChar w:fldCharType="end"/>
            </w:r>
          </w:hyperlink>
        </w:p>
        <w:p w14:paraId="3E998454"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42" w:history="1">
            <w:r w:rsidR="008F6F70" w:rsidRPr="00832136">
              <w:rPr>
                <w:rStyle w:val="Hyperlink"/>
                <w:lang w:val="en-GB"/>
              </w:rPr>
              <w:t>3.</w:t>
            </w:r>
            <w:r w:rsidR="008F6F70">
              <w:rPr>
                <w:rFonts w:asciiTheme="minorHAnsi" w:eastAsiaTheme="minorEastAsia" w:hAnsiTheme="minorHAnsi" w:cstheme="minorBidi"/>
                <w:b w:val="0"/>
                <w:bCs w:val="0"/>
                <w:sz w:val="22"/>
                <w:szCs w:val="22"/>
                <w:lang w:val="da-DK" w:eastAsia="da-DK"/>
              </w:rPr>
              <w:tab/>
            </w:r>
            <w:r w:rsidR="008F6F70" w:rsidRPr="00832136">
              <w:rPr>
                <w:rStyle w:val="Hyperlink"/>
                <w:lang w:val="en-GB"/>
              </w:rPr>
              <w:t>Operativt koncept (CONOPS)</w:t>
            </w:r>
            <w:r w:rsidR="008F6F70">
              <w:rPr>
                <w:webHidden/>
              </w:rPr>
              <w:tab/>
            </w:r>
            <w:r w:rsidR="008F6F70">
              <w:rPr>
                <w:webHidden/>
              </w:rPr>
              <w:fldChar w:fldCharType="begin"/>
            </w:r>
            <w:r w:rsidR="008F6F70">
              <w:rPr>
                <w:webHidden/>
              </w:rPr>
              <w:instrText xml:space="preserve"> PAGEREF _Toc524618942 \h </w:instrText>
            </w:r>
            <w:r w:rsidR="008F6F70">
              <w:rPr>
                <w:webHidden/>
              </w:rPr>
            </w:r>
            <w:r w:rsidR="008F6F70">
              <w:rPr>
                <w:webHidden/>
              </w:rPr>
              <w:fldChar w:fldCharType="separate"/>
            </w:r>
            <w:r w:rsidR="001938BC">
              <w:rPr>
                <w:webHidden/>
              </w:rPr>
              <w:t>10</w:t>
            </w:r>
            <w:r w:rsidR="008F6F70">
              <w:rPr>
                <w:webHidden/>
              </w:rPr>
              <w:fldChar w:fldCharType="end"/>
            </w:r>
          </w:hyperlink>
        </w:p>
        <w:p w14:paraId="2276530C"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43" w:history="1">
            <w:r w:rsidR="008F6F70" w:rsidRPr="00832136">
              <w:rPr>
                <w:rStyle w:val="Hyperlink"/>
              </w:rPr>
              <w:t>3.1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Typen af operationer</w:t>
            </w:r>
            <w:r w:rsidR="008F6F70">
              <w:rPr>
                <w:webHidden/>
              </w:rPr>
              <w:tab/>
            </w:r>
            <w:r w:rsidR="008F6F70">
              <w:rPr>
                <w:webHidden/>
              </w:rPr>
              <w:fldChar w:fldCharType="begin"/>
            </w:r>
            <w:r w:rsidR="008F6F70">
              <w:rPr>
                <w:webHidden/>
              </w:rPr>
              <w:instrText xml:space="preserve"> PAGEREF _Toc524618943 \h </w:instrText>
            </w:r>
            <w:r w:rsidR="008F6F70">
              <w:rPr>
                <w:webHidden/>
              </w:rPr>
            </w:r>
            <w:r w:rsidR="008F6F70">
              <w:rPr>
                <w:webHidden/>
              </w:rPr>
              <w:fldChar w:fldCharType="separate"/>
            </w:r>
            <w:r w:rsidR="001938BC">
              <w:rPr>
                <w:webHidden/>
              </w:rPr>
              <w:t>10</w:t>
            </w:r>
            <w:r w:rsidR="008F6F70">
              <w:rPr>
                <w:webHidden/>
              </w:rPr>
              <w:fldChar w:fldCharType="end"/>
            </w:r>
          </w:hyperlink>
        </w:p>
        <w:p w14:paraId="305CC69B"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44" w:history="1">
            <w:r w:rsidR="008F6F70" w:rsidRPr="00832136">
              <w:rPr>
                <w:rStyle w:val="Hyperlink"/>
              </w:rPr>
              <w:t>3.2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Kompleksitet</w:t>
            </w:r>
            <w:r w:rsidR="008F6F70">
              <w:rPr>
                <w:webHidden/>
              </w:rPr>
              <w:tab/>
            </w:r>
            <w:r w:rsidR="008F6F70">
              <w:rPr>
                <w:webHidden/>
              </w:rPr>
              <w:fldChar w:fldCharType="begin"/>
            </w:r>
            <w:r w:rsidR="008F6F70">
              <w:rPr>
                <w:webHidden/>
              </w:rPr>
              <w:instrText xml:space="preserve"> PAGEREF _Toc524618944 \h </w:instrText>
            </w:r>
            <w:r w:rsidR="008F6F70">
              <w:rPr>
                <w:webHidden/>
              </w:rPr>
            </w:r>
            <w:r w:rsidR="008F6F70">
              <w:rPr>
                <w:webHidden/>
              </w:rPr>
              <w:fldChar w:fldCharType="separate"/>
            </w:r>
            <w:r w:rsidR="001938BC">
              <w:rPr>
                <w:webHidden/>
              </w:rPr>
              <w:t>10</w:t>
            </w:r>
            <w:r w:rsidR="008F6F70">
              <w:rPr>
                <w:webHidden/>
              </w:rPr>
              <w:fldChar w:fldCharType="end"/>
            </w:r>
          </w:hyperlink>
        </w:p>
        <w:p w14:paraId="723BFA94"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45" w:history="1">
            <w:r w:rsidR="008F6F70" w:rsidRPr="00832136">
              <w:rPr>
                <w:rStyle w:val="Hyperlink"/>
              </w:rPr>
              <w:t>3.3</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Operationsområde</w:t>
            </w:r>
            <w:r w:rsidR="008F6F70">
              <w:rPr>
                <w:webHidden/>
              </w:rPr>
              <w:tab/>
            </w:r>
            <w:r w:rsidR="008F6F70">
              <w:rPr>
                <w:webHidden/>
              </w:rPr>
              <w:fldChar w:fldCharType="begin"/>
            </w:r>
            <w:r w:rsidR="008F6F70">
              <w:rPr>
                <w:webHidden/>
              </w:rPr>
              <w:instrText xml:space="preserve"> PAGEREF _Toc524618945 \h </w:instrText>
            </w:r>
            <w:r w:rsidR="008F6F70">
              <w:rPr>
                <w:webHidden/>
              </w:rPr>
            </w:r>
            <w:r w:rsidR="008F6F70">
              <w:rPr>
                <w:webHidden/>
              </w:rPr>
              <w:fldChar w:fldCharType="separate"/>
            </w:r>
            <w:r w:rsidR="001938BC">
              <w:rPr>
                <w:webHidden/>
              </w:rPr>
              <w:t>10</w:t>
            </w:r>
            <w:r w:rsidR="008F6F70">
              <w:rPr>
                <w:webHidden/>
              </w:rPr>
              <w:fldChar w:fldCharType="end"/>
            </w:r>
          </w:hyperlink>
        </w:p>
        <w:p w14:paraId="0208EA8B"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46" w:history="1">
            <w:r w:rsidR="008F6F70" w:rsidRPr="00832136">
              <w:rPr>
                <w:rStyle w:val="Hyperlink"/>
                <w:lang w:val="da-DK"/>
              </w:rPr>
              <w:t>3.4</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Anvendte droner, herunder eksterne understøttende systemer</w:t>
            </w:r>
            <w:r w:rsidR="008F6F70">
              <w:rPr>
                <w:webHidden/>
              </w:rPr>
              <w:tab/>
            </w:r>
            <w:r w:rsidR="008F6F70">
              <w:rPr>
                <w:webHidden/>
              </w:rPr>
              <w:fldChar w:fldCharType="begin"/>
            </w:r>
            <w:r w:rsidR="008F6F70">
              <w:rPr>
                <w:webHidden/>
              </w:rPr>
              <w:instrText xml:space="preserve"> PAGEREF _Toc524618946 \h </w:instrText>
            </w:r>
            <w:r w:rsidR="008F6F70">
              <w:rPr>
                <w:webHidden/>
              </w:rPr>
            </w:r>
            <w:r w:rsidR="008F6F70">
              <w:rPr>
                <w:webHidden/>
              </w:rPr>
              <w:fldChar w:fldCharType="separate"/>
            </w:r>
            <w:r w:rsidR="001938BC">
              <w:rPr>
                <w:webHidden/>
              </w:rPr>
              <w:t>10</w:t>
            </w:r>
            <w:r w:rsidR="008F6F70">
              <w:rPr>
                <w:webHidden/>
              </w:rPr>
              <w:fldChar w:fldCharType="end"/>
            </w:r>
          </w:hyperlink>
        </w:p>
        <w:p w14:paraId="2B1A83D4"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47" w:history="1">
            <w:r w:rsidR="008F6F70" w:rsidRPr="00832136">
              <w:rPr>
                <w:rStyle w:val="Hyperlink"/>
                <w:lang w:val="da-DK"/>
              </w:rPr>
              <w:t>4.</w:t>
            </w:r>
            <w:r w:rsidR="008F6F70">
              <w:rPr>
                <w:rFonts w:asciiTheme="minorHAnsi" w:eastAsiaTheme="minorEastAsia" w:hAnsiTheme="minorHAnsi" w:cstheme="minorBidi"/>
                <w:b w:val="0"/>
                <w:bCs w:val="0"/>
                <w:sz w:val="22"/>
                <w:szCs w:val="22"/>
                <w:lang w:val="da-DK" w:eastAsia="da-DK"/>
              </w:rPr>
              <w:tab/>
            </w:r>
            <w:r w:rsidR="008F6F70" w:rsidRPr="00832136">
              <w:rPr>
                <w:rStyle w:val="Hyperlink"/>
                <w:lang w:val="da-DK"/>
              </w:rPr>
              <w:t>Nødplan</w:t>
            </w:r>
            <w:r w:rsidR="008F6F70">
              <w:rPr>
                <w:webHidden/>
              </w:rPr>
              <w:tab/>
            </w:r>
            <w:r w:rsidR="008F6F70">
              <w:rPr>
                <w:webHidden/>
              </w:rPr>
              <w:fldChar w:fldCharType="begin"/>
            </w:r>
            <w:r w:rsidR="008F6F70">
              <w:rPr>
                <w:webHidden/>
              </w:rPr>
              <w:instrText xml:space="preserve"> PAGEREF _Toc524618947 \h </w:instrText>
            </w:r>
            <w:r w:rsidR="008F6F70">
              <w:rPr>
                <w:webHidden/>
              </w:rPr>
            </w:r>
            <w:r w:rsidR="008F6F70">
              <w:rPr>
                <w:webHidden/>
              </w:rPr>
              <w:fldChar w:fldCharType="separate"/>
            </w:r>
            <w:r w:rsidR="001938BC">
              <w:rPr>
                <w:webHidden/>
              </w:rPr>
              <w:t>11</w:t>
            </w:r>
            <w:r w:rsidR="008F6F70">
              <w:rPr>
                <w:webHidden/>
              </w:rPr>
              <w:fldChar w:fldCharType="end"/>
            </w:r>
          </w:hyperlink>
        </w:p>
        <w:p w14:paraId="334031BD"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48" w:history="1">
            <w:r w:rsidR="008F6F70" w:rsidRPr="00832136">
              <w:rPr>
                <w:rStyle w:val="Hyperlink"/>
                <w:rFonts w:cs="Arial"/>
                <w:lang w:val="en-GB"/>
              </w:rPr>
              <w:t>5.</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en-GB"/>
              </w:rPr>
              <w:t>Hændelsesrapportering</w:t>
            </w:r>
            <w:r w:rsidR="008F6F70">
              <w:rPr>
                <w:webHidden/>
              </w:rPr>
              <w:tab/>
            </w:r>
            <w:r w:rsidR="008F6F70">
              <w:rPr>
                <w:webHidden/>
              </w:rPr>
              <w:fldChar w:fldCharType="begin"/>
            </w:r>
            <w:r w:rsidR="008F6F70">
              <w:rPr>
                <w:webHidden/>
              </w:rPr>
              <w:instrText xml:space="preserve"> PAGEREF _Toc524618948 \h </w:instrText>
            </w:r>
            <w:r w:rsidR="008F6F70">
              <w:rPr>
                <w:webHidden/>
              </w:rPr>
            </w:r>
            <w:r w:rsidR="008F6F70">
              <w:rPr>
                <w:webHidden/>
              </w:rPr>
              <w:fldChar w:fldCharType="separate"/>
            </w:r>
            <w:r w:rsidR="001938BC">
              <w:rPr>
                <w:webHidden/>
              </w:rPr>
              <w:t>12</w:t>
            </w:r>
            <w:r w:rsidR="008F6F70">
              <w:rPr>
                <w:webHidden/>
              </w:rPr>
              <w:fldChar w:fldCharType="end"/>
            </w:r>
          </w:hyperlink>
        </w:p>
        <w:p w14:paraId="40C0E259"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49" w:history="1">
            <w:r w:rsidR="008F6F70" w:rsidRPr="00832136">
              <w:rPr>
                <w:rStyle w:val="Hyperlink"/>
                <w:rFonts w:cs="Arial"/>
                <w:lang w:val="en-GB"/>
              </w:rPr>
              <w:t>6.</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en-GB"/>
              </w:rPr>
              <w:t>Vedligeholdelse af droner</w:t>
            </w:r>
            <w:r w:rsidR="008F6F70">
              <w:rPr>
                <w:webHidden/>
              </w:rPr>
              <w:tab/>
            </w:r>
            <w:r w:rsidR="008F6F70">
              <w:rPr>
                <w:webHidden/>
              </w:rPr>
              <w:fldChar w:fldCharType="begin"/>
            </w:r>
            <w:r w:rsidR="008F6F70">
              <w:rPr>
                <w:webHidden/>
              </w:rPr>
              <w:instrText xml:space="preserve"> PAGEREF _Toc524618949 \h </w:instrText>
            </w:r>
            <w:r w:rsidR="008F6F70">
              <w:rPr>
                <w:webHidden/>
              </w:rPr>
            </w:r>
            <w:r w:rsidR="008F6F70">
              <w:rPr>
                <w:webHidden/>
              </w:rPr>
              <w:fldChar w:fldCharType="separate"/>
            </w:r>
            <w:r w:rsidR="001938BC">
              <w:rPr>
                <w:webHidden/>
              </w:rPr>
              <w:t>13</w:t>
            </w:r>
            <w:r w:rsidR="008F6F70">
              <w:rPr>
                <w:webHidden/>
              </w:rPr>
              <w:fldChar w:fldCharType="end"/>
            </w:r>
          </w:hyperlink>
        </w:p>
        <w:p w14:paraId="42B83D22"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0" w:history="1">
            <w:r w:rsidR="008F6F70" w:rsidRPr="00832136">
              <w:rPr>
                <w:rStyle w:val="Hyperlink"/>
              </w:rPr>
              <w:t>6.1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Vedligeholdelses procedure</w:t>
            </w:r>
            <w:r w:rsidR="008F6F70">
              <w:rPr>
                <w:webHidden/>
              </w:rPr>
              <w:tab/>
            </w:r>
            <w:r w:rsidR="008F6F70">
              <w:rPr>
                <w:webHidden/>
              </w:rPr>
              <w:fldChar w:fldCharType="begin"/>
            </w:r>
            <w:r w:rsidR="008F6F70">
              <w:rPr>
                <w:webHidden/>
              </w:rPr>
              <w:instrText xml:space="preserve"> PAGEREF _Toc524618950 \h </w:instrText>
            </w:r>
            <w:r w:rsidR="008F6F70">
              <w:rPr>
                <w:webHidden/>
              </w:rPr>
            </w:r>
            <w:r w:rsidR="008F6F70">
              <w:rPr>
                <w:webHidden/>
              </w:rPr>
              <w:fldChar w:fldCharType="separate"/>
            </w:r>
            <w:r w:rsidR="001938BC">
              <w:rPr>
                <w:webHidden/>
              </w:rPr>
              <w:t>13</w:t>
            </w:r>
            <w:r w:rsidR="008F6F70">
              <w:rPr>
                <w:webHidden/>
              </w:rPr>
              <w:fldChar w:fldCharType="end"/>
            </w:r>
          </w:hyperlink>
        </w:p>
        <w:p w14:paraId="310E2229"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1" w:history="1">
            <w:r w:rsidR="008F6F70" w:rsidRPr="00832136">
              <w:rPr>
                <w:rStyle w:val="Hyperlink"/>
              </w:rPr>
              <w:t>6.2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Vedligeholdelses program</w:t>
            </w:r>
            <w:r w:rsidR="008F6F70">
              <w:rPr>
                <w:webHidden/>
              </w:rPr>
              <w:tab/>
            </w:r>
            <w:r w:rsidR="008F6F70">
              <w:rPr>
                <w:webHidden/>
              </w:rPr>
              <w:fldChar w:fldCharType="begin"/>
            </w:r>
            <w:r w:rsidR="008F6F70">
              <w:rPr>
                <w:webHidden/>
              </w:rPr>
              <w:instrText xml:space="preserve"> PAGEREF _Toc524618951 \h </w:instrText>
            </w:r>
            <w:r w:rsidR="008F6F70">
              <w:rPr>
                <w:webHidden/>
              </w:rPr>
            </w:r>
            <w:r w:rsidR="008F6F70">
              <w:rPr>
                <w:webHidden/>
              </w:rPr>
              <w:fldChar w:fldCharType="separate"/>
            </w:r>
            <w:r w:rsidR="001938BC">
              <w:rPr>
                <w:webHidden/>
              </w:rPr>
              <w:t>13</w:t>
            </w:r>
            <w:r w:rsidR="008F6F70">
              <w:rPr>
                <w:webHidden/>
              </w:rPr>
              <w:fldChar w:fldCharType="end"/>
            </w:r>
          </w:hyperlink>
        </w:p>
        <w:p w14:paraId="06414C73"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2" w:history="1">
            <w:r w:rsidR="008F6F70" w:rsidRPr="00832136">
              <w:rPr>
                <w:rStyle w:val="Hyperlink"/>
              </w:rPr>
              <w:t>6.3</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Uddannelse af vedligeholdelses personel</w:t>
            </w:r>
            <w:r w:rsidR="008F6F70">
              <w:rPr>
                <w:webHidden/>
              </w:rPr>
              <w:tab/>
            </w:r>
            <w:r w:rsidR="008F6F70">
              <w:rPr>
                <w:webHidden/>
              </w:rPr>
              <w:fldChar w:fldCharType="begin"/>
            </w:r>
            <w:r w:rsidR="008F6F70">
              <w:rPr>
                <w:webHidden/>
              </w:rPr>
              <w:instrText xml:space="preserve"> PAGEREF _Toc524618952 \h </w:instrText>
            </w:r>
            <w:r w:rsidR="008F6F70">
              <w:rPr>
                <w:webHidden/>
              </w:rPr>
            </w:r>
            <w:r w:rsidR="008F6F70">
              <w:rPr>
                <w:webHidden/>
              </w:rPr>
              <w:fldChar w:fldCharType="separate"/>
            </w:r>
            <w:r w:rsidR="001938BC">
              <w:rPr>
                <w:webHidden/>
              </w:rPr>
              <w:t>13</w:t>
            </w:r>
            <w:r w:rsidR="008F6F70">
              <w:rPr>
                <w:webHidden/>
              </w:rPr>
              <w:fldChar w:fldCharType="end"/>
            </w:r>
          </w:hyperlink>
        </w:p>
        <w:p w14:paraId="121E8B2E"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53" w:history="1">
            <w:r w:rsidR="008F6F70" w:rsidRPr="00832136">
              <w:rPr>
                <w:rStyle w:val="Hyperlink"/>
                <w:rFonts w:cs="Arial"/>
                <w:lang w:val="en-GB"/>
              </w:rPr>
              <w:t>7.</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en-GB"/>
              </w:rPr>
              <w:t>Kompetence krav</w:t>
            </w:r>
            <w:r w:rsidR="008F6F70">
              <w:rPr>
                <w:webHidden/>
              </w:rPr>
              <w:tab/>
            </w:r>
            <w:r w:rsidR="008F6F70">
              <w:rPr>
                <w:webHidden/>
              </w:rPr>
              <w:fldChar w:fldCharType="begin"/>
            </w:r>
            <w:r w:rsidR="008F6F70">
              <w:rPr>
                <w:webHidden/>
              </w:rPr>
              <w:instrText xml:space="preserve"> PAGEREF _Toc524618953 \h </w:instrText>
            </w:r>
            <w:r w:rsidR="008F6F70">
              <w:rPr>
                <w:webHidden/>
              </w:rPr>
            </w:r>
            <w:r w:rsidR="008F6F70">
              <w:rPr>
                <w:webHidden/>
              </w:rPr>
              <w:fldChar w:fldCharType="separate"/>
            </w:r>
            <w:r w:rsidR="001938BC">
              <w:rPr>
                <w:webHidden/>
              </w:rPr>
              <w:t>14</w:t>
            </w:r>
            <w:r w:rsidR="008F6F70">
              <w:rPr>
                <w:webHidden/>
              </w:rPr>
              <w:fldChar w:fldCharType="end"/>
            </w:r>
          </w:hyperlink>
        </w:p>
        <w:p w14:paraId="38CE2E6A"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4" w:history="1">
            <w:r w:rsidR="008F6F70" w:rsidRPr="00832136">
              <w:rPr>
                <w:rStyle w:val="Hyperlink"/>
              </w:rPr>
              <w:t>7.1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Indsatsleder</w:t>
            </w:r>
            <w:r w:rsidR="008F6F70">
              <w:rPr>
                <w:webHidden/>
              </w:rPr>
              <w:tab/>
            </w:r>
            <w:r w:rsidR="008F6F70">
              <w:rPr>
                <w:webHidden/>
              </w:rPr>
              <w:fldChar w:fldCharType="begin"/>
            </w:r>
            <w:r w:rsidR="008F6F70">
              <w:rPr>
                <w:webHidden/>
              </w:rPr>
              <w:instrText xml:space="preserve"> PAGEREF _Toc524618954 \h </w:instrText>
            </w:r>
            <w:r w:rsidR="008F6F70">
              <w:rPr>
                <w:webHidden/>
              </w:rPr>
            </w:r>
            <w:r w:rsidR="008F6F70">
              <w:rPr>
                <w:webHidden/>
              </w:rPr>
              <w:fldChar w:fldCharType="separate"/>
            </w:r>
            <w:r w:rsidR="001938BC">
              <w:rPr>
                <w:webHidden/>
              </w:rPr>
              <w:t>14</w:t>
            </w:r>
            <w:r w:rsidR="008F6F70">
              <w:rPr>
                <w:webHidden/>
              </w:rPr>
              <w:fldChar w:fldCharType="end"/>
            </w:r>
          </w:hyperlink>
        </w:p>
        <w:p w14:paraId="58D77604"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5" w:history="1">
            <w:r w:rsidR="008F6F70" w:rsidRPr="00832136">
              <w:rPr>
                <w:rStyle w:val="Hyperlink"/>
              </w:rPr>
              <w:t>7.2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Droneførere</w:t>
            </w:r>
            <w:r w:rsidR="008F6F70">
              <w:rPr>
                <w:webHidden/>
              </w:rPr>
              <w:tab/>
            </w:r>
            <w:r w:rsidR="008F6F70">
              <w:rPr>
                <w:webHidden/>
              </w:rPr>
              <w:fldChar w:fldCharType="begin"/>
            </w:r>
            <w:r w:rsidR="008F6F70">
              <w:rPr>
                <w:webHidden/>
              </w:rPr>
              <w:instrText xml:space="preserve"> PAGEREF _Toc524618955 \h </w:instrText>
            </w:r>
            <w:r w:rsidR="008F6F70">
              <w:rPr>
                <w:webHidden/>
              </w:rPr>
            </w:r>
            <w:r w:rsidR="008F6F70">
              <w:rPr>
                <w:webHidden/>
              </w:rPr>
              <w:fldChar w:fldCharType="separate"/>
            </w:r>
            <w:r w:rsidR="001938BC">
              <w:rPr>
                <w:webHidden/>
              </w:rPr>
              <w:t>14</w:t>
            </w:r>
            <w:r w:rsidR="008F6F70">
              <w:rPr>
                <w:webHidden/>
              </w:rPr>
              <w:fldChar w:fldCharType="end"/>
            </w:r>
          </w:hyperlink>
        </w:p>
        <w:p w14:paraId="5CD76BAA"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6" w:history="1">
            <w:r w:rsidR="008F6F70" w:rsidRPr="00832136">
              <w:rPr>
                <w:rStyle w:val="Hyperlink"/>
                <w:lang w:val="da-DK"/>
              </w:rPr>
              <w:t>7.3</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Observatører, kamera operatører o.l.</w:t>
            </w:r>
            <w:r w:rsidR="008F6F70">
              <w:rPr>
                <w:webHidden/>
              </w:rPr>
              <w:tab/>
            </w:r>
            <w:r w:rsidR="008F6F70">
              <w:rPr>
                <w:webHidden/>
              </w:rPr>
              <w:fldChar w:fldCharType="begin"/>
            </w:r>
            <w:r w:rsidR="008F6F70">
              <w:rPr>
                <w:webHidden/>
              </w:rPr>
              <w:instrText xml:space="preserve"> PAGEREF _Toc524618956 \h </w:instrText>
            </w:r>
            <w:r w:rsidR="008F6F70">
              <w:rPr>
                <w:webHidden/>
              </w:rPr>
            </w:r>
            <w:r w:rsidR="008F6F70">
              <w:rPr>
                <w:webHidden/>
              </w:rPr>
              <w:fldChar w:fldCharType="separate"/>
            </w:r>
            <w:r w:rsidR="001938BC">
              <w:rPr>
                <w:webHidden/>
              </w:rPr>
              <w:t>14</w:t>
            </w:r>
            <w:r w:rsidR="008F6F70">
              <w:rPr>
                <w:webHidden/>
              </w:rPr>
              <w:fldChar w:fldCharType="end"/>
            </w:r>
          </w:hyperlink>
        </w:p>
        <w:p w14:paraId="4F4A4E65"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7" w:history="1">
            <w:r w:rsidR="008F6F70" w:rsidRPr="00832136">
              <w:rPr>
                <w:rStyle w:val="Hyperlink"/>
              </w:rPr>
              <w:t>7.4</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Vedligeholdelses personel</w:t>
            </w:r>
            <w:r w:rsidR="008F6F70">
              <w:rPr>
                <w:webHidden/>
              </w:rPr>
              <w:tab/>
            </w:r>
            <w:r w:rsidR="008F6F70">
              <w:rPr>
                <w:webHidden/>
              </w:rPr>
              <w:fldChar w:fldCharType="begin"/>
            </w:r>
            <w:r w:rsidR="008F6F70">
              <w:rPr>
                <w:webHidden/>
              </w:rPr>
              <w:instrText xml:space="preserve"> PAGEREF _Toc524618957 \h </w:instrText>
            </w:r>
            <w:r w:rsidR="008F6F70">
              <w:rPr>
                <w:webHidden/>
              </w:rPr>
            </w:r>
            <w:r w:rsidR="008F6F70">
              <w:rPr>
                <w:webHidden/>
              </w:rPr>
              <w:fldChar w:fldCharType="separate"/>
            </w:r>
            <w:r w:rsidR="001938BC">
              <w:rPr>
                <w:webHidden/>
              </w:rPr>
              <w:t>14</w:t>
            </w:r>
            <w:r w:rsidR="008F6F70">
              <w:rPr>
                <w:webHidden/>
              </w:rPr>
              <w:fldChar w:fldCharType="end"/>
            </w:r>
          </w:hyperlink>
        </w:p>
        <w:p w14:paraId="70AE5945"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8" w:history="1">
            <w:r w:rsidR="008F6F70" w:rsidRPr="00832136">
              <w:rPr>
                <w:rStyle w:val="Hyperlink"/>
                <w:lang w:val="da-DK"/>
              </w:rPr>
              <w:t>7.5</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Træning</w:t>
            </w:r>
            <w:r w:rsidR="008F6F70">
              <w:rPr>
                <w:webHidden/>
              </w:rPr>
              <w:tab/>
            </w:r>
            <w:r w:rsidR="008F6F70">
              <w:rPr>
                <w:webHidden/>
              </w:rPr>
              <w:fldChar w:fldCharType="begin"/>
            </w:r>
            <w:r w:rsidR="008F6F70">
              <w:rPr>
                <w:webHidden/>
              </w:rPr>
              <w:instrText xml:space="preserve"> PAGEREF _Toc524618958 \h </w:instrText>
            </w:r>
            <w:r w:rsidR="008F6F70">
              <w:rPr>
                <w:webHidden/>
              </w:rPr>
            </w:r>
            <w:r w:rsidR="008F6F70">
              <w:rPr>
                <w:webHidden/>
              </w:rPr>
              <w:fldChar w:fldCharType="separate"/>
            </w:r>
            <w:r w:rsidR="001938BC">
              <w:rPr>
                <w:webHidden/>
              </w:rPr>
              <w:t>14</w:t>
            </w:r>
            <w:r w:rsidR="008F6F70">
              <w:rPr>
                <w:webHidden/>
              </w:rPr>
              <w:fldChar w:fldCharType="end"/>
            </w:r>
          </w:hyperlink>
        </w:p>
        <w:p w14:paraId="6BA3B170"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59" w:history="1">
            <w:r w:rsidR="008F6F70" w:rsidRPr="00832136">
              <w:rPr>
                <w:rStyle w:val="Hyperlink"/>
              </w:rPr>
              <w:t>7.6</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Vedligeholdelse af kompetencer</w:t>
            </w:r>
            <w:r w:rsidR="008F6F70">
              <w:rPr>
                <w:webHidden/>
              </w:rPr>
              <w:tab/>
            </w:r>
            <w:r w:rsidR="008F6F70">
              <w:rPr>
                <w:webHidden/>
              </w:rPr>
              <w:fldChar w:fldCharType="begin"/>
            </w:r>
            <w:r w:rsidR="008F6F70">
              <w:rPr>
                <w:webHidden/>
              </w:rPr>
              <w:instrText xml:space="preserve"> PAGEREF _Toc524618959 \h </w:instrText>
            </w:r>
            <w:r w:rsidR="008F6F70">
              <w:rPr>
                <w:webHidden/>
              </w:rPr>
            </w:r>
            <w:r w:rsidR="008F6F70">
              <w:rPr>
                <w:webHidden/>
              </w:rPr>
              <w:fldChar w:fldCharType="separate"/>
            </w:r>
            <w:r w:rsidR="001938BC">
              <w:rPr>
                <w:webHidden/>
              </w:rPr>
              <w:t>14</w:t>
            </w:r>
            <w:r w:rsidR="008F6F70">
              <w:rPr>
                <w:webHidden/>
              </w:rPr>
              <w:fldChar w:fldCharType="end"/>
            </w:r>
          </w:hyperlink>
        </w:p>
        <w:p w14:paraId="01DAFBD2" w14:textId="77777777" w:rsidR="008F6F70" w:rsidRDefault="00141DF2">
          <w:pPr>
            <w:pStyle w:val="Indholdsfortegnelse1"/>
            <w:rPr>
              <w:rFonts w:asciiTheme="minorHAnsi" w:eastAsiaTheme="minorEastAsia" w:hAnsiTheme="minorHAnsi" w:cstheme="minorBidi"/>
              <w:b w:val="0"/>
              <w:bCs w:val="0"/>
              <w:sz w:val="22"/>
              <w:szCs w:val="22"/>
              <w:lang w:val="da-DK" w:eastAsia="da-DK"/>
            </w:rPr>
          </w:pPr>
          <w:hyperlink w:anchor="_Toc524618960" w:history="1">
            <w:r w:rsidR="008F6F70" w:rsidRPr="00832136">
              <w:rPr>
                <w:rStyle w:val="Hyperlink"/>
                <w:rFonts w:cs="Arial"/>
                <w:lang w:val="en-GB"/>
              </w:rPr>
              <w:t>8.</w:t>
            </w:r>
            <w:r w:rsidR="008F6F70">
              <w:rPr>
                <w:rFonts w:asciiTheme="minorHAnsi" w:eastAsiaTheme="minorEastAsia" w:hAnsiTheme="minorHAnsi" w:cstheme="minorBidi"/>
                <w:b w:val="0"/>
                <w:bCs w:val="0"/>
                <w:sz w:val="22"/>
                <w:szCs w:val="22"/>
                <w:lang w:val="da-DK" w:eastAsia="da-DK"/>
              </w:rPr>
              <w:tab/>
            </w:r>
            <w:r w:rsidR="008F6F70" w:rsidRPr="00832136">
              <w:rPr>
                <w:rStyle w:val="Hyperlink"/>
                <w:rFonts w:cs="Arial"/>
                <w:lang w:val="en-GB"/>
              </w:rPr>
              <w:t>Operative procedure, SOP</w:t>
            </w:r>
            <w:r w:rsidR="008F6F70">
              <w:rPr>
                <w:webHidden/>
              </w:rPr>
              <w:tab/>
            </w:r>
            <w:r w:rsidR="008F6F70">
              <w:rPr>
                <w:webHidden/>
              </w:rPr>
              <w:fldChar w:fldCharType="begin"/>
            </w:r>
            <w:r w:rsidR="008F6F70">
              <w:rPr>
                <w:webHidden/>
              </w:rPr>
              <w:instrText xml:space="preserve"> PAGEREF _Toc524618960 \h </w:instrText>
            </w:r>
            <w:r w:rsidR="008F6F70">
              <w:rPr>
                <w:webHidden/>
              </w:rPr>
            </w:r>
            <w:r w:rsidR="008F6F70">
              <w:rPr>
                <w:webHidden/>
              </w:rPr>
              <w:fldChar w:fldCharType="separate"/>
            </w:r>
            <w:r w:rsidR="001938BC">
              <w:rPr>
                <w:webHidden/>
              </w:rPr>
              <w:t>15</w:t>
            </w:r>
            <w:r w:rsidR="008F6F70">
              <w:rPr>
                <w:webHidden/>
              </w:rPr>
              <w:fldChar w:fldCharType="end"/>
            </w:r>
          </w:hyperlink>
        </w:p>
        <w:p w14:paraId="48FB4A94"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1" w:history="1">
            <w:r w:rsidR="008F6F70" w:rsidRPr="00832136">
              <w:rPr>
                <w:rStyle w:val="Hyperlink"/>
              </w:rPr>
              <w:t>8.1</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Planlægning, Flight planning</w:t>
            </w:r>
            <w:r w:rsidR="008F6F70">
              <w:rPr>
                <w:webHidden/>
              </w:rPr>
              <w:tab/>
            </w:r>
            <w:r w:rsidR="008F6F70">
              <w:rPr>
                <w:webHidden/>
              </w:rPr>
              <w:fldChar w:fldCharType="begin"/>
            </w:r>
            <w:r w:rsidR="008F6F70">
              <w:rPr>
                <w:webHidden/>
              </w:rPr>
              <w:instrText xml:space="preserve"> PAGEREF _Toc524618961 \h </w:instrText>
            </w:r>
            <w:r w:rsidR="008F6F70">
              <w:rPr>
                <w:webHidden/>
              </w:rPr>
            </w:r>
            <w:r w:rsidR="008F6F70">
              <w:rPr>
                <w:webHidden/>
              </w:rPr>
              <w:fldChar w:fldCharType="separate"/>
            </w:r>
            <w:r w:rsidR="001938BC">
              <w:rPr>
                <w:webHidden/>
              </w:rPr>
              <w:t>15</w:t>
            </w:r>
            <w:r w:rsidR="008F6F70">
              <w:rPr>
                <w:webHidden/>
              </w:rPr>
              <w:fldChar w:fldCharType="end"/>
            </w:r>
          </w:hyperlink>
        </w:p>
        <w:p w14:paraId="6B68FECF"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2" w:history="1">
            <w:r w:rsidR="008F6F70" w:rsidRPr="00832136">
              <w:rPr>
                <w:rStyle w:val="Hyperlink"/>
                <w:lang w:val="da-DK"/>
              </w:rPr>
              <w:t>8.2</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Procedurer umiddelbart før flyvning, Pre flight procedurer</w:t>
            </w:r>
            <w:r w:rsidR="008F6F70">
              <w:rPr>
                <w:webHidden/>
              </w:rPr>
              <w:tab/>
            </w:r>
            <w:r w:rsidR="008F6F70">
              <w:rPr>
                <w:webHidden/>
              </w:rPr>
              <w:fldChar w:fldCharType="begin"/>
            </w:r>
            <w:r w:rsidR="008F6F70">
              <w:rPr>
                <w:webHidden/>
              </w:rPr>
              <w:instrText xml:space="preserve"> PAGEREF _Toc524618962 \h </w:instrText>
            </w:r>
            <w:r w:rsidR="008F6F70">
              <w:rPr>
                <w:webHidden/>
              </w:rPr>
            </w:r>
            <w:r w:rsidR="008F6F70">
              <w:rPr>
                <w:webHidden/>
              </w:rPr>
              <w:fldChar w:fldCharType="separate"/>
            </w:r>
            <w:r w:rsidR="001938BC">
              <w:rPr>
                <w:webHidden/>
              </w:rPr>
              <w:t>15</w:t>
            </w:r>
            <w:r w:rsidR="008F6F70">
              <w:rPr>
                <w:webHidden/>
              </w:rPr>
              <w:fldChar w:fldCharType="end"/>
            </w:r>
          </w:hyperlink>
        </w:p>
        <w:p w14:paraId="36044363"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3" w:history="1">
            <w:r w:rsidR="008F6F70" w:rsidRPr="00832136">
              <w:rPr>
                <w:rStyle w:val="Hyperlink"/>
                <w:lang w:val="da-DK"/>
              </w:rPr>
              <w:t>8.3</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Normale procedurer</w:t>
            </w:r>
            <w:r w:rsidR="008F6F70">
              <w:rPr>
                <w:webHidden/>
              </w:rPr>
              <w:tab/>
            </w:r>
            <w:r w:rsidR="008F6F70">
              <w:rPr>
                <w:webHidden/>
              </w:rPr>
              <w:fldChar w:fldCharType="begin"/>
            </w:r>
            <w:r w:rsidR="008F6F70">
              <w:rPr>
                <w:webHidden/>
              </w:rPr>
              <w:instrText xml:space="preserve"> PAGEREF _Toc524618963 \h </w:instrText>
            </w:r>
            <w:r w:rsidR="008F6F70">
              <w:rPr>
                <w:webHidden/>
              </w:rPr>
            </w:r>
            <w:r w:rsidR="008F6F70">
              <w:rPr>
                <w:webHidden/>
              </w:rPr>
              <w:fldChar w:fldCharType="separate"/>
            </w:r>
            <w:r w:rsidR="001938BC">
              <w:rPr>
                <w:webHidden/>
              </w:rPr>
              <w:t>15</w:t>
            </w:r>
            <w:r w:rsidR="008F6F70">
              <w:rPr>
                <w:webHidden/>
              </w:rPr>
              <w:fldChar w:fldCharType="end"/>
            </w:r>
          </w:hyperlink>
        </w:p>
        <w:p w14:paraId="5C99EDED"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4" w:history="1">
            <w:r w:rsidR="008F6F70" w:rsidRPr="00832136">
              <w:rPr>
                <w:rStyle w:val="Hyperlink"/>
              </w:rPr>
              <w:t>8.4</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Ab normale procedurer, Contingency procedurer</w:t>
            </w:r>
            <w:r w:rsidR="008F6F70">
              <w:rPr>
                <w:webHidden/>
              </w:rPr>
              <w:tab/>
            </w:r>
            <w:r w:rsidR="008F6F70">
              <w:rPr>
                <w:webHidden/>
              </w:rPr>
              <w:fldChar w:fldCharType="begin"/>
            </w:r>
            <w:r w:rsidR="008F6F70">
              <w:rPr>
                <w:webHidden/>
              </w:rPr>
              <w:instrText xml:space="preserve"> PAGEREF _Toc524618964 \h </w:instrText>
            </w:r>
            <w:r w:rsidR="008F6F70">
              <w:rPr>
                <w:webHidden/>
              </w:rPr>
            </w:r>
            <w:r w:rsidR="008F6F70">
              <w:rPr>
                <w:webHidden/>
              </w:rPr>
              <w:fldChar w:fldCharType="separate"/>
            </w:r>
            <w:r w:rsidR="001938BC">
              <w:rPr>
                <w:webHidden/>
              </w:rPr>
              <w:t>15</w:t>
            </w:r>
            <w:r w:rsidR="008F6F70">
              <w:rPr>
                <w:webHidden/>
              </w:rPr>
              <w:fldChar w:fldCharType="end"/>
            </w:r>
          </w:hyperlink>
        </w:p>
        <w:p w14:paraId="18498972"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5" w:history="1">
            <w:r w:rsidR="008F6F70" w:rsidRPr="00832136">
              <w:rPr>
                <w:rStyle w:val="Hyperlink"/>
              </w:rPr>
              <w:t>8.5</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rPr>
              <w:t>Nød procedure, Emergency procedure</w:t>
            </w:r>
            <w:r w:rsidR="008F6F70">
              <w:rPr>
                <w:webHidden/>
              </w:rPr>
              <w:tab/>
            </w:r>
            <w:r w:rsidR="008F6F70">
              <w:rPr>
                <w:webHidden/>
              </w:rPr>
              <w:fldChar w:fldCharType="begin"/>
            </w:r>
            <w:r w:rsidR="008F6F70">
              <w:rPr>
                <w:webHidden/>
              </w:rPr>
              <w:instrText xml:space="preserve"> PAGEREF _Toc524618965 \h </w:instrText>
            </w:r>
            <w:r w:rsidR="008F6F70">
              <w:rPr>
                <w:webHidden/>
              </w:rPr>
            </w:r>
            <w:r w:rsidR="008F6F70">
              <w:rPr>
                <w:webHidden/>
              </w:rPr>
              <w:fldChar w:fldCharType="separate"/>
            </w:r>
            <w:r w:rsidR="001938BC">
              <w:rPr>
                <w:webHidden/>
              </w:rPr>
              <w:t>15</w:t>
            </w:r>
            <w:r w:rsidR="008F6F70">
              <w:rPr>
                <w:webHidden/>
              </w:rPr>
              <w:fldChar w:fldCharType="end"/>
            </w:r>
          </w:hyperlink>
        </w:p>
        <w:p w14:paraId="582AA6EA"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6" w:history="1">
            <w:r w:rsidR="008F6F70" w:rsidRPr="00832136">
              <w:rPr>
                <w:rStyle w:val="Hyperlink"/>
                <w:lang w:val="da-DK"/>
              </w:rPr>
              <w:t>8.6</w:t>
            </w:r>
            <w:r w:rsidR="008F6F70">
              <w:rPr>
                <w:rFonts w:asciiTheme="minorHAnsi" w:eastAsiaTheme="minorEastAsia" w:hAnsiTheme="minorHAnsi" w:cstheme="minorBidi"/>
                <w:b w:val="0"/>
                <w:iCs w:val="0"/>
                <w:spacing w:val="0"/>
                <w:sz w:val="22"/>
                <w:szCs w:val="22"/>
                <w:lang w:val="da-DK" w:eastAsia="da-DK"/>
              </w:rPr>
              <w:tab/>
            </w:r>
            <w:r w:rsidR="008F6F70" w:rsidRPr="00832136">
              <w:rPr>
                <w:rStyle w:val="Hyperlink"/>
                <w:lang w:val="da-DK"/>
              </w:rPr>
              <w:t>Procedurer umiddelbart efter flyning, Post flight procedurer</w:t>
            </w:r>
            <w:r w:rsidR="008F6F70">
              <w:rPr>
                <w:webHidden/>
              </w:rPr>
              <w:tab/>
            </w:r>
            <w:r w:rsidR="008F6F70">
              <w:rPr>
                <w:webHidden/>
              </w:rPr>
              <w:fldChar w:fldCharType="begin"/>
            </w:r>
            <w:r w:rsidR="008F6F70">
              <w:rPr>
                <w:webHidden/>
              </w:rPr>
              <w:instrText xml:space="preserve"> PAGEREF _Toc524618966 \h </w:instrText>
            </w:r>
            <w:r w:rsidR="008F6F70">
              <w:rPr>
                <w:webHidden/>
              </w:rPr>
            </w:r>
            <w:r w:rsidR="008F6F70">
              <w:rPr>
                <w:webHidden/>
              </w:rPr>
              <w:fldChar w:fldCharType="separate"/>
            </w:r>
            <w:r w:rsidR="001938BC">
              <w:rPr>
                <w:webHidden/>
              </w:rPr>
              <w:t>16</w:t>
            </w:r>
            <w:r w:rsidR="008F6F70">
              <w:rPr>
                <w:webHidden/>
              </w:rPr>
              <w:fldChar w:fldCharType="end"/>
            </w:r>
          </w:hyperlink>
        </w:p>
        <w:p w14:paraId="77524A4D"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7" w:history="1">
            <w:r w:rsidR="008F6F70" w:rsidRPr="00832136">
              <w:rPr>
                <w:rStyle w:val="Hyperlink"/>
              </w:rPr>
              <w:t>Annex 1 – Forkortelser</w:t>
            </w:r>
            <w:r w:rsidR="008F6F70">
              <w:rPr>
                <w:webHidden/>
              </w:rPr>
              <w:tab/>
            </w:r>
            <w:r w:rsidR="008F6F70">
              <w:rPr>
                <w:webHidden/>
              </w:rPr>
              <w:fldChar w:fldCharType="begin"/>
            </w:r>
            <w:r w:rsidR="008F6F70">
              <w:rPr>
                <w:webHidden/>
              </w:rPr>
              <w:instrText xml:space="preserve"> PAGEREF _Toc524618967 \h </w:instrText>
            </w:r>
            <w:r w:rsidR="008F6F70">
              <w:rPr>
                <w:webHidden/>
              </w:rPr>
            </w:r>
            <w:r w:rsidR="008F6F70">
              <w:rPr>
                <w:webHidden/>
              </w:rPr>
              <w:fldChar w:fldCharType="separate"/>
            </w:r>
            <w:r w:rsidR="001938BC">
              <w:rPr>
                <w:webHidden/>
              </w:rPr>
              <w:t>17</w:t>
            </w:r>
            <w:r w:rsidR="008F6F70">
              <w:rPr>
                <w:webHidden/>
              </w:rPr>
              <w:fldChar w:fldCharType="end"/>
            </w:r>
          </w:hyperlink>
        </w:p>
        <w:p w14:paraId="2AF9705F"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8" w:history="1">
            <w:r w:rsidR="008F6F70" w:rsidRPr="00832136">
              <w:rPr>
                <w:rStyle w:val="Hyperlink"/>
              </w:rPr>
              <w:t>Annex 2 – Definitioner</w:t>
            </w:r>
            <w:r w:rsidR="008F6F70">
              <w:rPr>
                <w:webHidden/>
              </w:rPr>
              <w:tab/>
            </w:r>
            <w:r w:rsidR="008F6F70">
              <w:rPr>
                <w:webHidden/>
              </w:rPr>
              <w:fldChar w:fldCharType="begin"/>
            </w:r>
            <w:r w:rsidR="008F6F70">
              <w:rPr>
                <w:webHidden/>
              </w:rPr>
              <w:instrText xml:space="preserve"> PAGEREF _Toc524618968 \h </w:instrText>
            </w:r>
            <w:r w:rsidR="008F6F70">
              <w:rPr>
                <w:webHidden/>
              </w:rPr>
            </w:r>
            <w:r w:rsidR="008F6F70">
              <w:rPr>
                <w:webHidden/>
              </w:rPr>
              <w:fldChar w:fldCharType="separate"/>
            </w:r>
            <w:r w:rsidR="001938BC">
              <w:rPr>
                <w:webHidden/>
              </w:rPr>
              <w:t>18</w:t>
            </w:r>
            <w:r w:rsidR="008F6F70">
              <w:rPr>
                <w:webHidden/>
              </w:rPr>
              <w:fldChar w:fldCharType="end"/>
            </w:r>
          </w:hyperlink>
        </w:p>
        <w:p w14:paraId="3E58C4DA" w14:textId="77777777" w:rsidR="008F6F70" w:rsidRDefault="00141DF2">
          <w:pPr>
            <w:pStyle w:val="Indholdsfortegnelse2"/>
            <w:rPr>
              <w:rFonts w:asciiTheme="minorHAnsi" w:eastAsiaTheme="minorEastAsia" w:hAnsiTheme="minorHAnsi" w:cstheme="minorBidi"/>
              <w:b w:val="0"/>
              <w:iCs w:val="0"/>
              <w:spacing w:val="0"/>
              <w:sz w:val="22"/>
              <w:szCs w:val="22"/>
              <w:lang w:val="da-DK" w:eastAsia="da-DK"/>
            </w:rPr>
          </w:pPr>
          <w:hyperlink w:anchor="_Toc524618969" w:history="1">
            <w:r w:rsidR="008F6F70" w:rsidRPr="00832136">
              <w:rPr>
                <w:rStyle w:val="Hyperlink"/>
                <w:lang w:val="da-DK"/>
              </w:rPr>
              <w:t>Annex 3 – Dronefører kompetence model</w:t>
            </w:r>
            <w:r w:rsidR="008F6F70">
              <w:rPr>
                <w:webHidden/>
              </w:rPr>
              <w:tab/>
            </w:r>
            <w:r w:rsidR="008F6F70">
              <w:rPr>
                <w:webHidden/>
              </w:rPr>
              <w:fldChar w:fldCharType="begin"/>
            </w:r>
            <w:r w:rsidR="008F6F70">
              <w:rPr>
                <w:webHidden/>
              </w:rPr>
              <w:instrText xml:space="preserve"> PAGEREF _Toc524618969 \h </w:instrText>
            </w:r>
            <w:r w:rsidR="008F6F70">
              <w:rPr>
                <w:webHidden/>
              </w:rPr>
            </w:r>
            <w:r w:rsidR="008F6F70">
              <w:rPr>
                <w:webHidden/>
              </w:rPr>
              <w:fldChar w:fldCharType="separate"/>
            </w:r>
            <w:r w:rsidR="001938BC">
              <w:rPr>
                <w:webHidden/>
              </w:rPr>
              <w:t>19</w:t>
            </w:r>
            <w:r w:rsidR="008F6F70">
              <w:rPr>
                <w:webHidden/>
              </w:rPr>
              <w:fldChar w:fldCharType="end"/>
            </w:r>
          </w:hyperlink>
        </w:p>
        <w:p w14:paraId="46479B09" w14:textId="0D30D23E" w:rsidR="00526A6F" w:rsidRDefault="00526A6F">
          <w:r>
            <w:rPr>
              <w:b/>
              <w:bCs/>
            </w:rPr>
            <w:fldChar w:fldCharType="end"/>
          </w:r>
        </w:p>
      </w:sdtContent>
    </w:sdt>
    <w:p w14:paraId="6542F1D1" w14:textId="77777777" w:rsidR="00526A6F" w:rsidRDefault="00526A6F">
      <w:pPr>
        <w:ind w:left="0"/>
        <w:rPr>
          <w:b/>
          <w:sz w:val="24"/>
          <w:szCs w:val="24"/>
          <w:lang w:val="da-DK"/>
        </w:rPr>
      </w:pPr>
      <w:r>
        <w:rPr>
          <w:b/>
          <w:sz w:val="24"/>
          <w:szCs w:val="24"/>
          <w:lang w:val="da-DK"/>
        </w:rPr>
        <w:br w:type="page"/>
      </w:r>
    </w:p>
    <w:p w14:paraId="193C05C2" w14:textId="42DCCB26" w:rsidR="00974D19" w:rsidRDefault="003E08E9" w:rsidP="00025CE0">
      <w:pPr>
        <w:tabs>
          <w:tab w:val="left" w:pos="851"/>
          <w:tab w:val="left" w:pos="6684"/>
        </w:tabs>
        <w:spacing w:before="120" w:after="120" w:line="240" w:lineRule="auto"/>
        <w:ind w:hanging="851"/>
        <w:contextualSpacing/>
        <w:rPr>
          <w:lang w:val="da-DK"/>
        </w:rPr>
      </w:pPr>
      <w:r w:rsidRPr="000F17D7">
        <w:rPr>
          <w:lang w:val="da-DK"/>
        </w:rPr>
        <w:tab/>
      </w:r>
    </w:p>
    <w:p w14:paraId="2B6A3A9C" w14:textId="77777777" w:rsidR="00025CE0" w:rsidRDefault="00025CE0" w:rsidP="00025CE0">
      <w:pPr>
        <w:tabs>
          <w:tab w:val="left" w:pos="851"/>
          <w:tab w:val="left" w:pos="6684"/>
        </w:tabs>
        <w:spacing w:before="120" w:after="120" w:line="240" w:lineRule="auto"/>
        <w:ind w:hanging="851"/>
        <w:contextualSpacing/>
        <w:rPr>
          <w:lang w:val="da-DK"/>
        </w:rPr>
      </w:pPr>
    </w:p>
    <w:p w14:paraId="2557494A" w14:textId="77777777" w:rsidR="00025CE0" w:rsidRDefault="00025CE0" w:rsidP="00025CE0">
      <w:pPr>
        <w:tabs>
          <w:tab w:val="left" w:pos="851"/>
          <w:tab w:val="left" w:pos="6684"/>
        </w:tabs>
        <w:spacing w:before="120" w:after="120" w:line="240" w:lineRule="auto"/>
        <w:ind w:hanging="851"/>
        <w:contextualSpacing/>
        <w:rPr>
          <w:lang w:val="da-DK"/>
        </w:rPr>
      </w:pPr>
    </w:p>
    <w:p w14:paraId="20A374D3" w14:textId="77777777" w:rsidR="00025CE0" w:rsidRDefault="00025CE0" w:rsidP="00025CE0">
      <w:pPr>
        <w:tabs>
          <w:tab w:val="left" w:pos="851"/>
          <w:tab w:val="left" w:pos="6684"/>
        </w:tabs>
        <w:spacing w:before="120" w:after="120" w:line="240" w:lineRule="auto"/>
        <w:ind w:hanging="851"/>
        <w:contextualSpacing/>
        <w:rPr>
          <w:lang w:val="da-DK"/>
        </w:rPr>
      </w:pPr>
    </w:p>
    <w:p w14:paraId="39C58D6E" w14:textId="77777777" w:rsidR="00025CE0" w:rsidRDefault="00025CE0" w:rsidP="00025CE0">
      <w:pPr>
        <w:tabs>
          <w:tab w:val="left" w:pos="851"/>
          <w:tab w:val="left" w:pos="6684"/>
        </w:tabs>
        <w:spacing w:before="120" w:after="120" w:line="240" w:lineRule="auto"/>
        <w:ind w:hanging="851"/>
        <w:contextualSpacing/>
        <w:rPr>
          <w:lang w:val="da-DK"/>
        </w:rPr>
      </w:pPr>
    </w:p>
    <w:p w14:paraId="6ACF9970" w14:textId="77777777" w:rsidR="00025CE0" w:rsidRDefault="00025CE0" w:rsidP="00025CE0">
      <w:pPr>
        <w:tabs>
          <w:tab w:val="left" w:pos="851"/>
          <w:tab w:val="left" w:pos="6684"/>
        </w:tabs>
        <w:spacing w:before="120" w:after="120" w:line="240" w:lineRule="auto"/>
        <w:ind w:hanging="851"/>
        <w:contextualSpacing/>
        <w:rPr>
          <w:lang w:val="da-DK"/>
        </w:rPr>
      </w:pPr>
    </w:p>
    <w:p w14:paraId="393E4DC8" w14:textId="77777777" w:rsidR="00025CE0" w:rsidRDefault="00025CE0" w:rsidP="00025CE0">
      <w:pPr>
        <w:tabs>
          <w:tab w:val="left" w:pos="851"/>
          <w:tab w:val="left" w:pos="6684"/>
        </w:tabs>
        <w:spacing w:before="120" w:after="120" w:line="240" w:lineRule="auto"/>
        <w:ind w:hanging="851"/>
        <w:contextualSpacing/>
        <w:rPr>
          <w:lang w:val="da-DK"/>
        </w:rPr>
      </w:pPr>
    </w:p>
    <w:p w14:paraId="263AC14F" w14:textId="77777777" w:rsidR="00025CE0" w:rsidRDefault="00025CE0" w:rsidP="00025CE0">
      <w:pPr>
        <w:tabs>
          <w:tab w:val="left" w:pos="851"/>
          <w:tab w:val="left" w:pos="6684"/>
        </w:tabs>
        <w:spacing w:before="120" w:after="120" w:line="240" w:lineRule="auto"/>
        <w:ind w:hanging="851"/>
        <w:contextualSpacing/>
        <w:rPr>
          <w:lang w:val="da-DK"/>
        </w:rPr>
      </w:pPr>
    </w:p>
    <w:p w14:paraId="3716AA66" w14:textId="77777777" w:rsidR="00025CE0" w:rsidRDefault="00025CE0" w:rsidP="00025CE0">
      <w:pPr>
        <w:tabs>
          <w:tab w:val="left" w:pos="851"/>
          <w:tab w:val="left" w:pos="6684"/>
        </w:tabs>
        <w:spacing w:before="120" w:after="120" w:line="240" w:lineRule="auto"/>
        <w:ind w:hanging="851"/>
        <w:contextualSpacing/>
        <w:rPr>
          <w:lang w:val="da-DK"/>
        </w:rPr>
      </w:pPr>
    </w:p>
    <w:p w14:paraId="7B93D575" w14:textId="77777777" w:rsidR="00025CE0" w:rsidRDefault="00025CE0" w:rsidP="00025CE0">
      <w:pPr>
        <w:tabs>
          <w:tab w:val="left" w:pos="851"/>
          <w:tab w:val="left" w:pos="6684"/>
        </w:tabs>
        <w:spacing w:before="120" w:after="120" w:line="240" w:lineRule="auto"/>
        <w:ind w:hanging="851"/>
        <w:contextualSpacing/>
        <w:rPr>
          <w:lang w:val="da-DK"/>
        </w:rPr>
      </w:pPr>
    </w:p>
    <w:p w14:paraId="7170D180" w14:textId="77777777" w:rsidR="00025CE0" w:rsidRDefault="00025CE0" w:rsidP="00025CE0">
      <w:pPr>
        <w:tabs>
          <w:tab w:val="left" w:pos="851"/>
          <w:tab w:val="left" w:pos="6684"/>
        </w:tabs>
        <w:spacing w:before="120" w:after="120" w:line="240" w:lineRule="auto"/>
        <w:ind w:hanging="851"/>
        <w:contextualSpacing/>
        <w:rPr>
          <w:lang w:val="da-DK"/>
        </w:rPr>
      </w:pPr>
    </w:p>
    <w:p w14:paraId="10222034" w14:textId="77777777" w:rsidR="00025CE0" w:rsidRDefault="00025CE0" w:rsidP="00025CE0">
      <w:pPr>
        <w:tabs>
          <w:tab w:val="left" w:pos="851"/>
          <w:tab w:val="left" w:pos="6684"/>
        </w:tabs>
        <w:spacing w:before="120" w:after="120" w:line="240" w:lineRule="auto"/>
        <w:ind w:hanging="851"/>
        <w:contextualSpacing/>
        <w:rPr>
          <w:lang w:val="da-DK"/>
        </w:rPr>
      </w:pPr>
    </w:p>
    <w:p w14:paraId="083A1262" w14:textId="77777777" w:rsidR="00025CE0" w:rsidRPr="000F17D7" w:rsidRDefault="00025CE0" w:rsidP="00025CE0">
      <w:pPr>
        <w:tabs>
          <w:tab w:val="left" w:pos="851"/>
          <w:tab w:val="left" w:pos="6684"/>
        </w:tabs>
        <w:spacing w:before="120" w:after="120" w:line="240" w:lineRule="auto"/>
        <w:ind w:hanging="851"/>
        <w:contextualSpacing/>
        <w:rPr>
          <w:b/>
          <w:sz w:val="52"/>
          <w:szCs w:val="52"/>
          <w:lang w:val="da-DK"/>
        </w:rPr>
      </w:pPr>
    </w:p>
    <w:p w14:paraId="2EB593CF" w14:textId="77777777" w:rsidR="00974D19" w:rsidRPr="000F17D7" w:rsidRDefault="00974D19" w:rsidP="00974D19">
      <w:pPr>
        <w:jc w:val="center"/>
        <w:rPr>
          <w:b/>
          <w:sz w:val="52"/>
          <w:szCs w:val="52"/>
          <w:lang w:val="da-DK"/>
        </w:rPr>
      </w:pPr>
    </w:p>
    <w:p w14:paraId="06F425BF" w14:textId="094E53DE" w:rsidR="00974D19" w:rsidRPr="00746DD4" w:rsidRDefault="000C20D5" w:rsidP="00705EB3">
      <w:pPr>
        <w:pStyle w:val="Heading0"/>
        <w:rPr>
          <w:lang w:val="da-DK"/>
        </w:rPr>
      </w:pPr>
      <w:r>
        <w:rPr>
          <w:lang w:val="da-DK"/>
        </w:rPr>
        <w:t>Driftshåndbog</w:t>
      </w:r>
      <w:r w:rsidR="00746DD4" w:rsidRPr="00746DD4">
        <w:rPr>
          <w:lang w:val="da-DK"/>
        </w:rPr>
        <w:t xml:space="preserve"> for </w:t>
      </w:r>
      <w:r>
        <w:rPr>
          <w:lang w:val="da-DK"/>
        </w:rPr>
        <w:t xml:space="preserve">scenarie DK-BER-2 </w:t>
      </w:r>
      <w:r w:rsidR="00746DD4" w:rsidRPr="00746DD4">
        <w:rPr>
          <w:lang w:val="da-DK"/>
        </w:rPr>
        <w:t>beredskabs drone flyvning</w:t>
      </w:r>
      <w:r w:rsidR="003E08E9" w:rsidRPr="00746DD4">
        <w:rPr>
          <w:lang w:val="da-DK"/>
        </w:rPr>
        <w:br/>
      </w:r>
    </w:p>
    <w:p w14:paraId="5F58D70B" w14:textId="77777777" w:rsidR="0037126B" w:rsidRPr="00746DD4" w:rsidRDefault="0037126B" w:rsidP="00384AFB">
      <w:pPr>
        <w:rPr>
          <w:lang w:val="da-DK"/>
        </w:rPr>
      </w:pPr>
    </w:p>
    <w:p w14:paraId="6E3EA5D9" w14:textId="77777777" w:rsidR="0037126B" w:rsidRPr="00746DD4" w:rsidRDefault="00ED09A3" w:rsidP="00ED09A3">
      <w:pPr>
        <w:ind w:left="0"/>
        <w:rPr>
          <w:lang w:val="da-DK"/>
        </w:rPr>
      </w:pPr>
      <w:r w:rsidRPr="00746DD4">
        <w:rPr>
          <w:lang w:val="da-DK"/>
        </w:rPr>
        <w:br w:type="page"/>
      </w:r>
    </w:p>
    <w:p w14:paraId="746D6266" w14:textId="1CF42D96" w:rsidR="00514134" w:rsidRPr="0084375A" w:rsidRDefault="004618AA" w:rsidP="000F17D7">
      <w:pPr>
        <w:pStyle w:val="Overskrift1"/>
        <w:numPr>
          <w:ilvl w:val="0"/>
          <w:numId w:val="37"/>
        </w:numPr>
        <w:rPr>
          <w:rFonts w:cs="Arial"/>
          <w:lang w:val="da-DK"/>
        </w:rPr>
      </w:pPr>
      <w:bookmarkStart w:id="1" w:name="_Toc460231114"/>
      <w:bookmarkStart w:id="2" w:name="_Toc524618925"/>
      <w:r w:rsidRPr="0084375A">
        <w:rPr>
          <w:rFonts w:cs="Arial"/>
          <w:lang w:val="da-DK"/>
        </w:rPr>
        <w:t>Administ</w:t>
      </w:r>
      <w:r w:rsidR="002F2CFD" w:rsidRPr="0084375A">
        <w:rPr>
          <w:rFonts w:cs="Arial"/>
          <w:lang w:val="da-DK"/>
        </w:rPr>
        <w:t xml:space="preserve">ration </w:t>
      </w:r>
      <w:bookmarkEnd w:id="1"/>
      <w:r w:rsidR="00746DD4" w:rsidRPr="0084375A">
        <w:rPr>
          <w:rFonts w:cs="Arial"/>
          <w:lang w:val="da-DK"/>
        </w:rPr>
        <w:t xml:space="preserve">og styring af </w:t>
      </w:r>
      <w:r w:rsidR="000C20D5" w:rsidRPr="0084375A">
        <w:rPr>
          <w:rFonts w:cs="Arial"/>
          <w:lang w:val="da-DK"/>
        </w:rPr>
        <w:t>Driftshåndbog</w:t>
      </w:r>
      <w:bookmarkEnd w:id="2"/>
    </w:p>
    <w:p w14:paraId="235DBA7B" w14:textId="2725D172" w:rsidR="00A95DE9" w:rsidRPr="00E4625C" w:rsidRDefault="00746DD4" w:rsidP="00462A45">
      <w:pPr>
        <w:pStyle w:val="Overskrift2"/>
        <w:rPr>
          <w:rFonts w:cs="Arial"/>
          <w:lang w:val="en-GB"/>
        </w:rPr>
      </w:pPr>
      <w:bookmarkStart w:id="3" w:name="_Toc460231115"/>
      <w:bookmarkStart w:id="4" w:name="_Toc524618926"/>
      <w:r>
        <w:rPr>
          <w:rFonts w:cs="Arial"/>
          <w:lang w:val="en-GB"/>
        </w:rPr>
        <w:t>Introduk</w:t>
      </w:r>
      <w:r w:rsidR="00A95DE9" w:rsidRPr="00E4625C">
        <w:rPr>
          <w:rFonts w:cs="Arial"/>
          <w:lang w:val="en-GB"/>
        </w:rPr>
        <w:t>tion</w:t>
      </w:r>
      <w:bookmarkEnd w:id="3"/>
      <w:bookmarkEnd w:id="4"/>
    </w:p>
    <w:p w14:paraId="3DC580A2" w14:textId="7B1E3352" w:rsidR="00597164" w:rsidRPr="00746DD4" w:rsidRDefault="00746DD4" w:rsidP="00597164">
      <w:pPr>
        <w:rPr>
          <w:lang w:val="da-DK"/>
        </w:rPr>
      </w:pPr>
      <w:r w:rsidRPr="00746DD4">
        <w:rPr>
          <w:highlight w:val="yellow"/>
          <w:lang w:val="da-DK"/>
        </w:rPr>
        <w:t>[Operator</w:t>
      </w:r>
      <w:r w:rsidR="00217F95" w:rsidRPr="00746DD4">
        <w:rPr>
          <w:highlight w:val="yellow"/>
          <w:lang w:val="da-DK"/>
        </w:rPr>
        <w:t>]</w:t>
      </w:r>
      <w:r w:rsidR="009C14D8" w:rsidRPr="00746DD4">
        <w:rPr>
          <w:lang w:val="da-DK"/>
        </w:rPr>
        <w:t xml:space="preserve"> </w:t>
      </w:r>
      <w:r w:rsidRPr="00746DD4">
        <w:rPr>
          <w:lang w:val="da-DK"/>
        </w:rPr>
        <w:t>har følgende godkendelser til beredskabsmæssig drone flyvning</w:t>
      </w:r>
      <w:r w:rsidR="00597164" w:rsidRPr="00746DD4">
        <w:rPr>
          <w:lang w:val="da-DK"/>
        </w:rPr>
        <w:t>:</w:t>
      </w:r>
    </w:p>
    <w:p w14:paraId="53BF5879" w14:textId="3FCD784F" w:rsidR="001E69BA" w:rsidRPr="0084375A" w:rsidRDefault="0084375A" w:rsidP="0084375A">
      <w:pPr>
        <w:pStyle w:val="Listeafsnit"/>
        <w:numPr>
          <w:ilvl w:val="0"/>
          <w:numId w:val="60"/>
        </w:numPr>
        <w:spacing w:after="60"/>
        <w:rPr>
          <w:lang w:val="da-DK"/>
        </w:rPr>
      </w:pPr>
      <w:r w:rsidRPr="0084375A">
        <w:rPr>
          <w:lang w:val="da-DK"/>
        </w:rPr>
        <w:t>Scenarie navn (DK-BER-x) og godkendelsesdato</w:t>
      </w:r>
    </w:p>
    <w:p w14:paraId="551E8558" w14:textId="12C63669" w:rsidR="00E14E27" w:rsidRPr="00E4625C" w:rsidRDefault="00384146" w:rsidP="00E14E27">
      <w:pPr>
        <w:pStyle w:val="Overskrift3"/>
        <w:rPr>
          <w:lang w:val="en-GB"/>
        </w:rPr>
      </w:pPr>
      <w:bookmarkStart w:id="5" w:name="_Toc524618927"/>
      <w:r>
        <w:rPr>
          <w:lang w:val="en-GB"/>
        </w:rPr>
        <w:t>Bekræftigelse</w:t>
      </w:r>
      <w:bookmarkEnd w:id="5"/>
    </w:p>
    <w:p w14:paraId="0EEE697F" w14:textId="59C9F440" w:rsidR="00E14E27" w:rsidRPr="0084375A" w:rsidRDefault="000C20D5" w:rsidP="00E14E27">
      <w:pPr>
        <w:spacing w:after="0"/>
        <w:rPr>
          <w:lang w:val="da-DK"/>
        </w:rPr>
      </w:pPr>
      <w:r>
        <w:rPr>
          <w:lang w:val="da-DK"/>
        </w:rPr>
        <w:t xml:space="preserve">Operatør bekræfter at nærværende </w:t>
      </w:r>
      <w:r w:rsidR="008A44ED">
        <w:rPr>
          <w:lang w:val="da-DK"/>
        </w:rPr>
        <w:t>drift</w:t>
      </w:r>
      <w:r w:rsidR="00384146">
        <w:rPr>
          <w:lang w:val="da-DK"/>
        </w:rPr>
        <w:t>s</w:t>
      </w:r>
      <w:r w:rsidR="008A44ED">
        <w:rPr>
          <w:lang w:val="da-DK"/>
        </w:rPr>
        <w:t xml:space="preserve">håndbog er i </w:t>
      </w:r>
      <w:r w:rsidR="00384146">
        <w:rPr>
          <w:lang w:val="da-DK"/>
        </w:rPr>
        <w:t>overensstemmelse</w:t>
      </w:r>
      <w:r w:rsidR="008A44ED">
        <w:rPr>
          <w:lang w:val="da-DK"/>
        </w:rPr>
        <w:t xml:space="preserve"> med krav fastlagt i</w:t>
      </w:r>
      <w:r w:rsidR="00033F43">
        <w:rPr>
          <w:lang w:val="da-DK"/>
        </w:rPr>
        <w:t xml:space="preserve"> Trafik, Bygge-og Boligstyrelsens (TBST)</w:t>
      </w:r>
      <w:r w:rsidR="008A44ED">
        <w:rPr>
          <w:lang w:val="da-DK"/>
        </w:rPr>
        <w:t xml:space="preserve"> scenarie DK-BER-2 for flyvning med droner i redningsberedskab.</w:t>
      </w:r>
      <w:r w:rsidR="00116A10" w:rsidRPr="0084375A">
        <w:rPr>
          <w:lang w:val="da-DK"/>
        </w:rPr>
        <w:t xml:space="preserve"> </w:t>
      </w:r>
    </w:p>
    <w:p w14:paraId="67D4D8ED" w14:textId="77777777" w:rsidR="002F7305" w:rsidRPr="0084375A" w:rsidRDefault="002F7305" w:rsidP="002F7305">
      <w:pPr>
        <w:spacing w:after="0"/>
        <w:rPr>
          <w:lang w:val="da-DK"/>
        </w:rPr>
      </w:pPr>
    </w:p>
    <w:p w14:paraId="6F5425C7" w14:textId="0248A3F6" w:rsidR="00E14E27" w:rsidRPr="00E4625C" w:rsidRDefault="00E14E27" w:rsidP="00E14E27">
      <w:pPr>
        <w:rPr>
          <w:lang w:val="en-GB"/>
        </w:rPr>
      </w:pPr>
      <w:r w:rsidRPr="00E4625C">
        <w:rPr>
          <w:lang w:val="en-GB"/>
        </w:rPr>
        <w:t>______________________________</w:t>
      </w:r>
    </w:p>
    <w:p w14:paraId="0A3A314B" w14:textId="77777777" w:rsidR="00E14E27" w:rsidRPr="00E4625C" w:rsidRDefault="00E14E27" w:rsidP="00E14E27">
      <w:pPr>
        <w:spacing w:after="60"/>
        <w:rPr>
          <w:lang w:val="en-GB"/>
        </w:rPr>
      </w:pPr>
      <w:r w:rsidRPr="00E4625C">
        <w:rPr>
          <w:lang w:val="en-GB"/>
        </w:rPr>
        <w:t>Date:</w:t>
      </w:r>
    </w:p>
    <w:p w14:paraId="7581B03B" w14:textId="60E2A7AE" w:rsidR="00E14E27" w:rsidRPr="00E4625C" w:rsidRDefault="00E14E27" w:rsidP="00E14E27">
      <w:pPr>
        <w:spacing w:after="60"/>
        <w:rPr>
          <w:lang w:val="en-GB"/>
        </w:rPr>
      </w:pPr>
      <w:r w:rsidRPr="00E4625C">
        <w:rPr>
          <w:highlight w:val="yellow"/>
          <w:lang w:val="en-GB"/>
        </w:rPr>
        <w:t>[Operat</w:t>
      </w:r>
      <w:r w:rsidR="008A44ED">
        <w:rPr>
          <w:highlight w:val="yellow"/>
          <w:lang w:val="en-GB"/>
        </w:rPr>
        <w:t>ør</w:t>
      </w:r>
      <w:r w:rsidRPr="00E4625C">
        <w:rPr>
          <w:highlight w:val="yellow"/>
          <w:lang w:val="en-GB"/>
        </w:rPr>
        <w:t xml:space="preserve"> n</w:t>
      </w:r>
      <w:r w:rsidR="008A44ED">
        <w:rPr>
          <w:highlight w:val="yellow"/>
          <w:lang w:val="en-GB"/>
        </w:rPr>
        <w:t>avn</w:t>
      </w:r>
      <w:r w:rsidRPr="00E4625C">
        <w:rPr>
          <w:highlight w:val="yellow"/>
          <w:lang w:val="en-GB"/>
        </w:rPr>
        <w:t>]</w:t>
      </w:r>
    </w:p>
    <w:p w14:paraId="0B52CB29" w14:textId="7247AE87" w:rsidR="00E14E27" w:rsidRPr="00E4625C" w:rsidRDefault="008A44ED" w:rsidP="00E14E27">
      <w:pPr>
        <w:spacing w:after="60"/>
        <w:rPr>
          <w:lang w:val="en-GB"/>
        </w:rPr>
      </w:pPr>
      <w:r>
        <w:rPr>
          <w:lang w:val="en-GB"/>
        </w:rPr>
        <w:t>Ansvarlig leder</w:t>
      </w:r>
    </w:p>
    <w:p w14:paraId="61CF852D" w14:textId="77777777" w:rsidR="00E95687" w:rsidRPr="00E4625C" w:rsidRDefault="00E95687">
      <w:pPr>
        <w:ind w:left="0"/>
        <w:rPr>
          <w:lang w:val="en-GB"/>
        </w:rPr>
      </w:pPr>
    </w:p>
    <w:p w14:paraId="79256A62" w14:textId="77777777" w:rsidR="00116A10" w:rsidRDefault="00116A10">
      <w:pPr>
        <w:ind w:left="0"/>
        <w:rPr>
          <w:rFonts w:eastAsiaTheme="majorEastAsia" w:cstheme="majorBidi"/>
          <w:b/>
          <w:bCs/>
          <w:sz w:val="22"/>
          <w:szCs w:val="26"/>
          <w:lang w:val="en-GB"/>
        </w:rPr>
      </w:pPr>
      <w:bookmarkStart w:id="6" w:name="_Toc460231117"/>
      <w:r>
        <w:rPr>
          <w:lang w:val="en-GB"/>
        </w:rPr>
        <w:br w:type="page"/>
      </w:r>
    </w:p>
    <w:p w14:paraId="4EAB9983" w14:textId="4C88186D" w:rsidR="00F63ED8" w:rsidRPr="00E4625C" w:rsidRDefault="00033F43" w:rsidP="0084375A">
      <w:pPr>
        <w:pStyle w:val="Overskrift3"/>
        <w:rPr>
          <w:lang w:val="en-GB"/>
        </w:rPr>
      </w:pPr>
      <w:bookmarkStart w:id="7" w:name="_Toc524505991"/>
      <w:bookmarkStart w:id="8" w:name="_Toc524618928"/>
      <w:bookmarkEnd w:id="6"/>
      <w:bookmarkEnd w:id="7"/>
      <w:r>
        <w:rPr>
          <w:lang w:val="en-GB"/>
        </w:rPr>
        <w:t>Formål med d</w:t>
      </w:r>
      <w:r w:rsidR="000C20D5">
        <w:rPr>
          <w:lang w:val="en-GB"/>
        </w:rPr>
        <w:t>riftshåndbog</w:t>
      </w:r>
      <w:bookmarkEnd w:id="8"/>
    </w:p>
    <w:p w14:paraId="5BAE56A8" w14:textId="7E156C9D" w:rsidR="00EE40DB" w:rsidRDefault="00033F43">
      <w:pPr>
        <w:rPr>
          <w:lang w:val="da-DK"/>
        </w:rPr>
      </w:pPr>
      <w:r w:rsidRPr="0084375A">
        <w:rPr>
          <w:lang w:val="da-DK"/>
        </w:rPr>
        <w:t xml:space="preserve">Denne driftshåndbog indeholder al relevant information for XX at kan udføre </w:t>
      </w:r>
      <w:r>
        <w:rPr>
          <w:lang w:val="da-DK"/>
        </w:rPr>
        <w:t>flyvning med droner i redningsberedskab i h.t. til TBST scenarie DK-BER-2. Alt personel ved XX som er involveret i redningsberedskabs opgaver hvor der anvendes droner, skal være bekendt med indholdet af nærværende driftshåndbog.</w:t>
      </w:r>
    </w:p>
    <w:p w14:paraId="41E2C60E" w14:textId="77777777" w:rsidR="001F27E8" w:rsidRPr="0084375A" w:rsidRDefault="001F27E8">
      <w:pPr>
        <w:rPr>
          <w:color w:val="000000" w:themeColor="text1"/>
          <w:lang w:val="da-DK"/>
        </w:rPr>
      </w:pPr>
    </w:p>
    <w:p w14:paraId="5B42C559" w14:textId="380FDBDF" w:rsidR="009A6797" w:rsidRDefault="00033F43" w:rsidP="00DA26A2">
      <w:pPr>
        <w:pStyle w:val="Overskrift2"/>
        <w:rPr>
          <w:rFonts w:cs="Arial"/>
          <w:lang w:val="en-GB"/>
        </w:rPr>
      </w:pPr>
      <w:bookmarkStart w:id="9" w:name="_Toc524618929"/>
      <w:r>
        <w:rPr>
          <w:rFonts w:cs="Arial"/>
          <w:lang w:val="en-GB"/>
        </w:rPr>
        <w:t xml:space="preserve">Styring af </w:t>
      </w:r>
      <w:r w:rsidR="00EE40DB">
        <w:rPr>
          <w:rFonts w:cs="Arial"/>
          <w:lang w:val="en-GB"/>
        </w:rPr>
        <w:t>driftshåndbog</w:t>
      </w:r>
      <w:bookmarkEnd w:id="9"/>
    </w:p>
    <w:p w14:paraId="3DE47840" w14:textId="5DB8E083" w:rsidR="00033F43" w:rsidRPr="0084375A" w:rsidRDefault="00EE40DB" w:rsidP="0084375A">
      <w:pPr>
        <w:rPr>
          <w:lang w:val="da-DK"/>
        </w:rPr>
      </w:pPr>
      <w:r>
        <w:rPr>
          <w:lang w:val="da-DK"/>
        </w:rPr>
        <w:t>Driftshåndbogen førstegang godkendes af TBST ved godkendelse til at udføre flyvning i h.t. scenarie DK-BER-2. Efterfølgende revisioner skal godkendes af TBST med mindre der er tale om redaktionelle ændringer. Ved fremsendelse til godkendelse fremhæves ændringer med korrekturtegn samt en overordnet beskrivelse af ændringer.</w:t>
      </w:r>
    </w:p>
    <w:p w14:paraId="2364EAE7" w14:textId="684B3113" w:rsidR="004618AA" w:rsidRDefault="00EE40DB" w:rsidP="005045CD">
      <w:pPr>
        <w:pStyle w:val="Overskrift3"/>
        <w:rPr>
          <w:lang w:val="en-GB"/>
        </w:rPr>
      </w:pPr>
      <w:bookmarkStart w:id="10" w:name="_Toc524618930"/>
      <w:r>
        <w:rPr>
          <w:lang w:val="en-GB"/>
        </w:rPr>
        <w:t>Revisionsliste</w:t>
      </w:r>
      <w:bookmarkEnd w:id="10"/>
    </w:p>
    <w:p w14:paraId="629B0F5B" w14:textId="07EF9E8C" w:rsidR="00EE40DB" w:rsidRPr="0084375A" w:rsidRDefault="00EE40DB" w:rsidP="00EE40DB">
      <w:pPr>
        <w:rPr>
          <w:szCs w:val="20"/>
          <w:lang w:val="da-DK"/>
        </w:rPr>
      </w:pPr>
      <w:r w:rsidRPr="0084375A">
        <w:rPr>
          <w:szCs w:val="20"/>
          <w:lang w:val="da-DK"/>
        </w:rPr>
        <w:t xml:space="preserve">I oversigten nedenfor er angivet samtlige revideringer af driftshåndbogen siden den første godkendelse hos </w:t>
      </w:r>
      <w:r>
        <w:rPr>
          <w:szCs w:val="20"/>
          <w:lang w:val="da-DK"/>
        </w:rPr>
        <w:t>TBST</w:t>
      </w:r>
      <w:r w:rsidRPr="0084375A">
        <w:rPr>
          <w:szCs w:val="20"/>
          <w:lang w:val="da-DK"/>
        </w:rPr>
        <w:t>.</w:t>
      </w:r>
    </w:p>
    <w:p w14:paraId="7C38777F" w14:textId="584A0391" w:rsidR="00EE40DB" w:rsidRPr="0084375A" w:rsidRDefault="00EE40DB" w:rsidP="00EE40DB">
      <w:pPr>
        <w:rPr>
          <w:sz w:val="18"/>
          <w:szCs w:val="18"/>
        </w:rPr>
      </w:pPr>
      <w:r w:rsidRPr="0084375A">
        <w:rPr>
          <w:sz w:val="18"/>
          <w:szCs w:val="18"/>
        </w:rPr>
        <w:t>Oversigt over revisioner:</w:t>
      </w:r>
    </w:p>
    <w:p w14:paraId="1D4D2F8F" w14:textId="77777777" w:rsidR="00EE40DB" w:rsidRPr="00C0164D" w:rsidRDefault="00EE40DB" w:rsidP="00EE40DB">
      <w:pPr>
        <w:rPr>
          <w:sz w:val="6"/>
          <w:szCs w:val="6"/>
        </w:rPr>
      </w:pPr>
    </w:p>
    <w:tbl>
      <w:tblPr>
        <w:tblStyle w:val="Tabel-Gitter"/>
        <w:tblW w:w="5000" w:type="pct"/>
        <w:tblInd w:w="-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1271"/>
        <w:gridCol w:w="2805"/>
        <w:gridCol w:w="2039"/>
        <w:gridCol w:w="2039"/>
        <w:gridCol w:w="2041"/>
      </w:tblGrid>
      <w:tr w:rsidR="00EE40DB" w14:paraId="7A4865DE" w14:textId="77777777" w:rsidTr="0084375A">
        <w:tc>
          <w:tcPr>
            <w:tcW w:w="1271" w:type="dxa"/>
          </w:tcPr>
          <w:p w14:paraId="3526547F" w14:textId="77777777" w:rsidR="00EE40DB" w:rsidRPr="003344E5" w:rsidRDefault="00EE40DB" w:rsidP="0084375A">
            <w:pPr>
              <w:ind w:left="0"/>
              <w:rPr>
                <w:b/>
                <w:szCs w:val="20"/>
              </w:rPr>
            </w:pPr>
            <w:r w:rsidRPr="003344E5">
              <w:rPr>
                <w:b/>
                <w:szCs w:val="20"/>
              </w:rPr>
              <w:t>Nr.</w:t>
            </w:r>
          </w:p>
        </w:tc>
        <w:tc>
          <w:tcPr>
            <w:tcW w:w="2805" w:type="dxa"/>
          </w:tcPr>
          <w:p w14:paraId="1A8453EC" w14:textId="77777777" w:rsidR="00EE40DB" w:rsidRPr="003344E5" w:rsidRDefault="00EE40DB" w:rsidP="0084375A">
            <w:pPr>
              <w:ind w:left="0"/>
              <w:rPr>
                <w:b/>
                <w:szCs w:val="20"/>
              </w:rPr>
            </w:pPr>
            <w:r w:rsidRPr="003344E5">
              <w:rPr>
                <w:b/>
                <w:szCs w:val="20"/>
              </w:rPr>
              <w:t>Ændret/ tilføjet</w:t>
            </w:r>
          </w:p>
        </w:tc>
        <w:tc>
          <w:tcPr>
            <w:tcW w:w="2039" w:type="dxa"/>
          </w:tcPr>
          <w:p w14:paraId="619438A8" w14:textId="77777777" w:rsidR="00EE40DB" w:rsidRPr="003344E5" w:rsidRDefault="00EE40DB" w:rsidP="0084375A">
            <w:pPr>
              <w:ind w:left="0"/>
              <w:rPr>
                <w:b/>
                <w:szCs w:val="20"/>
              </w:rPr>
            </w:pPr>
            <w:r w:rsidRPr="003344E5">
              <w:rPr>
                <w:b/>
                <w:szCs w:val="20"/>
              </w:rPr>
              <w:t>Dato for godkendelse</w:t>
            </w:r>
          </w:p>
        </w:tc>
        <w:tc>
          <w:tcPr>
            <w:tcW w:w="2039" w:type="dxa"/>
          </w:tcPr>
          <w:p w14:paraId="0E4E8084" w14:textId="77777777" w:rsidR="00EE40DB" w:rsidRPr="003344E5" w:rsidRDefault="00EE40DB" w:rsidP="0084375A">
            <w:pPr>
              <w:ind w:left="0"/>
              <w:rPr>
                <w:b/>
                <w:szCs w:val="20"/>
              </w:rPr>
            </w:pPr>
            <w:r w:rsidRPr="003344E5">
              <w:rPr>
                <w:b/>
                <w:szCs w:val="20"/>
              </w:rPr>
              <w:t>Ansvarlig</w:t>
            </w:r>
          </w:p>
        </w:tc>
        <w:tc>
          <w:tcPr>
            <w:tcW w:w="2041" w:type="dxa"/>
          </w:tcPr>
          <w:p w14:paraId="74A5089D" w14:textId="77777777" w:rsidR="00EE40DB" w:rsidRPr="003344E5" w:rsidRDefault="00EE40DB" w:rsidP="0084375A">
            <w:pPr>
              <w:ind w:left="0"/>
              <w:rPr>
                <w:b/>
                <w:szCs w:val="20"/>
              </w:rPr>
            </w:pPr>
            <w:r w:rsidRPr="003344E5">
              <w:rPr>
                <w:b/>
                <w:szCs w:val="20"/>
              </w:rPr>
              <w:t>Evt. bemærkninger</w:t>
            </w:r>
          </w:p>
        </w:tc>
      </w:tr>
      <w:tr w:rsidR="00EE40DB" w:rsidRPr="00F631DA" w14:paraId="5C43FF13" w14:textId="77777777" w:rsidTr="0084375A">
        <w:tc>
          <w:tcPr>
            <w:tcW w:w="1271" w:type="dxa"/>
          </w:tcPr>
          <w:p w14:paraId="4678F926" w14:textId="77777777" w:rsidR="00EE40DB" w:rsidRPr="003344E5" w:rsidRDefault="00EE40DB" w:rsidP="0084375A">
            <w:pPr>
              <w:ind w:left="0"/>
              <w:rPr>
                <w:szCs w:val="20"/>
              </w:rPr>
            </w:pPr>
            <w:r w:rsidRPr="003344E5">
              <w:rPr>
                <w:szCs w:val="20"/>
              </w:rPr>
              <w:t>0</w:t>
            </w:r>
          </w:p>
        </w:tc>
        <w:tc>
          <w:tcPr>
            <w:tcW w:w="2805" w:type="dxa"/>
          </w:tcPr>
          <w:p w14:paraId="29FAF841" w14:textId="77777777" w:rsidR="00EE40DB" w:rsidRPr="0084375A" w:rsidRDefault="00EE40DB" w:rsidP="0084375A">
            <w:pPr>
              <w:ind w:left="0"/>
              <w:rPr>
                <w:szCs w:val="20"/>
              </w:rPr>
            </w:pPr>
            <w:r w:rsidRPr="0084375A">
              <w:rPr>
                <w:szCs w:val="20"/>
              </w:rPr>
              <w:t>Den samlede driftshåndbog</w:t>
            </w:r>
          </w:p>
        </w:tc>
        <w:tc>
          <w:tcPr>
            <w:tcW w:w="2039" w:type="dxa"/>
          </w:tcPr>
          <w:p w14:paraId="1C129A1A" w14:textId="77777777" w:rsidR="00EE40DB" w:rsidRPr="0084375A" w:rsidRDefault="00EE40DB" w:rsidP="0084375A">
            <w:pPr>
              <w:ind w:left="0"/>
              <w:rPr>
                <w:szCs w:val="20"/>
              </w:rPr>
            </w:pPr>
            <w:r w:rsidRPr="0084375A">
              <w:rPr>
                <w:szCs w:val="20"/>
              </w:rPr>
              <w:t>[DD-MM-ÅÅÅÅ]</w:t>
            </w:r>
          </w:p>
        </w:tc>
        <w:tc>
          <w:tcPr>
            <w:tcW w:w="2039" w:type="dxa"/>
          </w:tcPr>
          <w:p w14:paraId="10AE8BAC" w14:textId="77777777" w:rsidR="00EE40DB" w:rsidRPr="0084375A" w:rsidRDefault="00EE40DB" w:rsidP="0084375A">
            <w:pPr>
              <w:ind w:left="0"/>
              <w:rPr>
                <w:szCs w:val="20"/>
                <w:lang w:val="da-DK"/>
              </w:rPr>
            </w:pPr>
            <w:r w:rsidRPr="0084375A">
              <w:rPr>
                <w:szCs w:val="20"/>
                <w:lang w:val="da-DK"/>
              </w:rPr>
              <w:t>[NAVN PÅ ANSVARLIG HOS VIRKSOMHEDEN]</w:t>
            </w:r>
          </w:p>
        </w:tc>
        <w:tc>
          <w:tcPr>
            <w:tcW w:w="2041" w:type="dxa"/>
          </w:tcPr>
          <w:p w14:paraId="1331101E" w14:textId="1E812B9B" w:rsidR="00EE40DB" w:rsidRPr="0084375A" w:rsidRDefault="00EE40DB" w:rsidP="0084375A">
            <w:pPr>
              <w:ind w:left="0"/>
              <w:rPr>
                <w:szCs w:val="20"/>
                <w:lang w:val="da-DK"/>
              </w:rPr>
            </w:pPr>
            <w:r w:rsidRPr="0084375A">
              <w:rPr>
                <w:szCs w:val="20"/>
                <w:lang w:val="da-DK"/>
              </w:rPr>
              <w:t>Første gang godkendt hos TBST</w:t>
            </w:r>
          </w:p>
        </w:tc>
      </w:tr>
      <w:tr w:rsidR="00EE40DB" w:rsidRPr="00F631DA" w14:paraId="04B43CD4" w14:textId="77777777" w:rsidTr="0084375A">
        <w:tc>
          <w:tcPr>
            <w:tcW w:w="1271" w:type="dxa"/>
          </w:tcPr>
          <w:p w14:paraId="379D743D" w14:textId="77777777" w:rsidR="00EE40DB" w:rsidRPr="003344E5" w:rsidRDefault="00EE40DB" w:rsidP="0084375A">
            <w:pPr>
              <w:ind w:left="0"/>
              <w:rPr>
                <w:color w:val="FF0000"/>
                <w:szCs w:val="20"/>
              </w:rPr>
            </w:pPr>
            <w:r w:rsidRPr="003344E5">
              <w:rPr>
                <w:color w:val="FF0000"/>
                <w:szCs w:val="20"/>
              </w:rPr>
              <w:t>1</w:t>
            </w:r>
          </w:p>
        </w:tc>
        <w:tc>
          <w:tcPr>
            <w:tcW w:w="2805" w:type="dxa"/>
          </w:tcPr>
          <w:p w14:paraId="2E811710" w14:textId="77777777" w:rsidR="00EE40DB" w:rsidRPr="0084375A" w:rsidRDefault="00EE40DB" w:rsidP="0084375A">
            <w:pPr>
              <w:ind w:left="0"/>
              <w:rPr>
                <w:szCs w:val="20"/>
              </w:rPr>
            </w:pPr>
            <w:r w:rsidRPr="0084375A">
              <w:rPr>
                <w:szCs w:val="20"/>
              </w:rPr>
              <w:t>[ANGIV KAPITLER OG AFSNIT]</w:t>
            </w:r>
          </w:p>
        </w:tc>
        <w:tc>
          <w:tcPr>
            <w:tcW w:w="2039" w:type="dxa"/>
          </w:tcPr>
          <w:p w14:paraId="295E7E8E" w14:textId="77777777" w:rsidR="00EE40DB" w:rsidRPr="0084375A" w:rsidRDefault="00EE40DB" w:rsidP="0084375A">
            <w:pPr>
              <w:ind w:left="0"/>
              <w:rPr>
                <w:szCs w:val="20"/>
              </w:rPr>
            </w:pPr>
            <w:r w:rsidRPr="0084375A">
              <w:rPr>
                <w:szCs w:val="20"/>
              </w:rPr>
              <w:t>[DD-MM-ÅÅÅÅ]</w:t>
            </w:r>
          </w:p>
        </w:tc>
        <w:tc>
          <w:tcPr>
            <w:tcW w:w="2039" w:type="dxa"/>
          </w:tcPr>
          <w:p w14:paraId="2929DAD7" w14:textId="77777777" w:rsidR="00EE40DB" w:rsidRPr="0084375A" w:rsidRDefault="00EE40DB" w:rsidP="0084375A">
            <w:pPr>
              <w:ind w:left="0"/>
              <w:rPr>
                <w:szCs w:val="20"/>
                <w:lang w:val="da-DK"/>
              </w:rPr>
            </w:pPr>
            <w:r w:rsidRPr="0084375A">
              <w:rPr>
                <w:szCs w:val="20"/>
                <w:lang w:val="da-DK"/>
              </w:rPr>
              <w:t>[NAVN PÅ ANSVARLIG HOS VIRKSOMHEDEN]</w:t>
            </w:r>
          </w:p>
        </w:tc>
        <w:tc>
          <w:tcPr>
            <w:tcW w:w="2041" w:type="dxa"/>
          </w:tcPr>
          <w:p w14:paraId="45BD27FF" w14:textId="77777777" w:rsidR="00EE40DB" w:rsidRPr="0084375A" w:rsidRDefault="00EE40DB" w:rsidP="002B7518">
            <w:pPr>
              <w:rPr>
                <w:szCs w:val="20"/>
                <w:lang w:val="da-DK"/>
              </w:rPr>
            </w:pPr>
          </w:p>
        </w:tc>
      </w:tr>
      <w:tr w:rsidR="00EE40DB" w:rsidRPr="00F631DA" w14:paraId="579779F0" w14:textId="77777777" w:rsidTr="0084375A">
        <w:tc>
          <w:tcPr>
            <w:tcW w:w="1271" w:type="dxa"/>
          </w:tcPr>
          <w:p w14:paraId="118E46AB" w14:textId="77777777" w:rsidR="00EE40DB" w:rsidRPr="0084375A" w:rsidRDefault="00EE40DB" w:rsidP="002B7518">
            <w:pPr>
              <w:rPr>
                <w:szCs w:val="20"/>
                <w:lang w:val="da-DK"/>
              </w:rPr>
            </w:pPr>
          </w:p>
        </w:tc>
        <w:tc>
          <w:tcPr>
            <w:tcW w:w="2805" w:type="dxa"/>
          </w:tcPr>
          <w:p w14:paraId="1A39C3B3" w14:textId="77777777" w:rsidR="00EE40DB" w:rsidRPr="0084375A" w:rsidRDefault="00EE40DB" w:rsidP="002B7518">
            <w:pPr>
              <w:rPr>
                <w:szCs w:val="20"/>
                <w:lang w:val="da-DK"/>
              </w:rPr>
            </w:pPr>
          </w:p>
        </w:tc>
        <w:tc>
          <w:tcPr>
            <w:tcW w:w="2039" w:type="dxa"/>
          </w:tcPr>
          <w:p w14:paraId="351558A2" w14:textId="77777777" w:rsidR="00EE40DB" w:rsidRPr="0084375A" w:rsidRDefault="00EE40DB" w:rsidP="002B7518">
            <w:pPr>
              <w:rPr>
                <w:szCs w:val="20"/>
                <w:lang w:val="da-DK"/>
              </w:rPr>
            </w:pPr>
          </w:p>
        </w:tc>
        <w:tc>
          <w:tcPr>
            <w:tcW w:w="2039" w:type="dxa"/>
          </w:tcPr>
          <w:p w14:paraId="0EF617F2" w14:textId="77777777" w:rsidR="00EE40DB" w:rsidRPr="0084375A" w:rsidRDefault="00EE40DB" w:rsidP="002B7518">
            <w:pPr>
              <w:rPr>
                <w:szCs w:val="20"/>
                <w:lang w:val="da-DK"/>
              </w:rPr>
            </w:pPr>
          </w:p>
        </w:tc>
        <w:tc>
          <w:tcPr>
            <w:tcW w:w="2041" w:type="dxa"/>
          </w:tcPr>
          <w:p w14:paraId="12015145" w14:textId="77777777" w:rsidR="00EE40DB" w:rsidRPr="0084375A" w:rsidRDefault="00EE40DB" w:rsidP="002B7518">
            <w:pPr>
              <w:rPr>
                <w:szCs w:val="20"/>
                <w:lang w:val="da-DK"/>
              </w:rPr>
            </w:pPr>
          </w:p>
        </w:tc>
      </w:tr>
      <w:tr w:rsidR="00EE40DB" w:rsidRPr="00F631DA" w14:paraId="0C8DA9C4" w14:textId="77777777" w:rsidTr="0084375A">
        <w:tc>
          <w:tcPr>
            <w:tcW w:w="1271" w:type="dxa"/>
          </w:tcPr>
          <w:p w14:paraId="692DDD07" w14:textId="77777777" w:rsidR="00EE40DB" w:rsidRPr="0084375A" w:rsidRDefault="00EE40DB" w:rsidP="002B7518">
            <w:pPr>
              <w:rPr>
                <w:szCs w:val="20"/>
                <w:lang w:val="da-DK"/>
              </w:rPr>
            </w:pPr>
          </w:p>
        </w:tc>
        <w:tc>
          <w:tcPr>
            <w:tcW w:w="2805" w:type="dxa"/>
          </w:tcPr>
          <w:p w14:paraId="1F854484" w14:textId="77777777" w:rsidR="00EE40DB" w:rsidRPr="0084375A" w:rsidRDefault="00EE40DB" w:rsidP="002B7518">
            <w:pPr>
              <w:rPr>
                <w:szCs w:val="20"/>
                <w:lang w:val="da-DK"/>
              </w:rPr>
            </w:pPr>
          </w:p>
        </w:tc>
        <w:tc>
          <w:tcPr>
            <w:tcW w:w="2039" w:type="dxa"/>
          </w:tcPr>
          <w:p w14:paraId="56A22FCD" w14:textId="77777777" w:rsidR="00EE40DB" w:rsidRPr="0084375A" w:rsidRDefault="00EE40DB" w:rsidP="002B7518">
            <w:pPr>
              <w:rPr>
                <w:szCs w:val="20"/>
                <w:lang w:val="da-DK"/>
              </w:rPr>
            </w:pPr>
          </w:p>
        </w:tc>
        <w:tc>
          <w:tcPr>
            <w:tcW w:w="2039" w:type="dxa"/>
          </w:tcPr>
          <w:p w14:paraId="2710BFFD" w14:textId="77777777" w:rsidR="00EE40DB" w:rsidRPr="0084375A" w:rsidRDefault="00EE40DB" w:rsidP="002B7518">
            <w:pPr>
              <w:rPr>
                <w:szCs w:val="20"/>
                <w:lang w:val="da-DK"/>
              </w:rPr>
            </w:pPr>
          </w:p>
        </w:tc>
        <w:tc>
          <w:tcPr>
            <w:tcW w:w="2041" w:type="dxa"/>
          </w:tcPr>
          <w:p w14:paraId="48A211B2" w14:textId="77777777" w:rsidR="00EE40DB" w:rsidRPr="0084375A" w:rsidRDefault="00EE40DB" w:rsidP="002B7518">
            <w:pPr>
              <w:rPr>
                <w:szCs w:val="20"/>
                <w:lang w:val="da-DK"/>
              </w:rPr>
            </w:pPr>
          </w:p>
        </w:tc>
      </w:tr>
    </w:tbl>
    <w:p w14:paraId="148B2E0C" w14:textId="1B6393EE" w:rsidR="007F6CB9" w:rsidRPr="0084375A" w:rsidRDefault="007F6CB9">
      <w:pPr>
        <w:ind w:left="0"/>
        <w:rPr>
          <w:rFonts w:eastAsiaTheme="majorEastAsia" w:cstheme="majorBidi"/>
          <w:b/>
          <w:bCs/>
          <w:sz w:val="22"/>
          <w:szCs w:val="26"/>
          <w:lang w:val="da-DK"/>
        </w:rPr>
      </w:pPr>
      <w:r w:rsidRPr="0084375A">
        <w:rPr>
          <w:lang w:val="da-DK"/>
        </w:rPr>
        <w:br w:type="page"/>
      </w:r>
    </w:p>
    <w:p w14:paraId="78624459" w14:textId="0382D760" w:rsidR="001F428F" w:rsidRPr="00E4625C" w:rsidRDefault="00254FE0" w:rsidP="00473ABE">
      <w:pPr>
        <w:pStyle w:val="Overskrift1"/>
        <w:rPr>
          <w:rFonts w:cs="Arial"/>
          <w:lang w:val="en-GB"/>
        </w:rPr>
      </w:pPr>
      <w:bookmarkStart w:id="11" w:name="_Toc524618931"/>
      <w:r>
        <w:rPr>
          <w:rFonts w:cs="Arial"/>
          <w:lang w:val="en-GB"/>
        </w:rPr>
        <w:t>Operationelt koncept og organsiation</w:t>
      </w:r>
      <w:bookmarkEnd w:id="11"/>
    </w:p>
    <w:p w14:paraId="67548C45" w14:textId="38787EA2" w:rsidR="00254FE0" w:rsidRDefault="0084375A" w:rsidP="00597A4C">
      <w:pPr>
        <w:pStyle w:val="Overskrift2"/>
        <w:rPr>
          <w:rFonts w:cs="Arial"/>
          <w:lang w:val="en-GB"/>
        </w:rPr>
      </w:pPr>
      <w:bookmarkStart w:id="12" w:name="_Toc524618932"/>
      <w:bookmarkStart w:id="13" w:name="_Toc460231125"/>
      <w:r>
        <w:rPr>
          <w:rFonts w:cs="Arial"/>
          <w:lang w:val="en-GB"/>
        </w:rPr>
        <w:t>Operationalt k</w:t>
      </w:r>
      <w:r w:rsidR="00254FE0">
        <w:rPr>
          <w:rFonts w:cs="Arial"/>
          <w:lang w:val="en-GB"/>
        </w:rPr>
        <w:t>oncept</w:t>
      </w:r>
      <w:bookmarkEnd w:id="12"/>
    </w:p>
    <w:p w14:paraId="17A4941D" w14:textId="421D5958" w:rsidR="00254FE0" w:rsidRDefault="002B7518" w:rsidP="0084375A">
      <w:pPr>
        <w:rPr>
          <w:lang w:val="da-DK"/>
        </w:rPr>
      </w:pPr>
      <w:r w:rsidRPr="0084375A">
        <w:rPr>
          <w:lang w:val="da-DK"/>
        </w:rPr>
        <w:t xml:space="preserve">Beskriv det </w:t>
      </w:r>
      <w:r w:rsidRPr="00384146">
        <w:rPr>
          <w:lang w:val="da-DK"/>
        </w:rPr>
        <w:t>operationelle</w:t>
      </w:r>
      <w:r w:rsidRPr="0084375A">
        <w:rPr>
          <w:lang w:val="da-DK"/>
        </w:rPr>
        <w:t xml:space="preserve"> </w:t>
      </w:r>
      <w:r w:rsidRPr="00384146">
        <w:rPr>
          <w:lang w:val="da-DK"/>
        </w:rPr>
        <w:t>koncept som</w:t>
      </w:r>
      <w:r>
        <w:rPr>
          <w:lang w:val="da-DK"/>
        </w:rPr>
        <w:t xml:space="preserve"> vil ligge til grund for drone operationerne herunder:</w:t>
      </w:r>
    </w:p>
    <w:p w14:paraId="45D67159" w14:textId="49117E17" w:rsidR="002B7518" w:rsidRDefault="002B7518" w:rsidP="0084375A">
      <w:pPr>
        <w:pStyle w:val="Listeafsnit"/>
        <w:numPr>
          <w:ilvl w:val="0"/>
          <w:numId w:val="54"/>
        </w:numPr>
        <w:rPr>
          <w:lang w:val="da-DK"/>
        </w:rPr>
      </w:pPr>
      <w:r>
        <w:rPr>
          <w:lang w:val="da-DK"/>
        </w:rPr>
        <w:t xml:space="preserve">Indsættelse af droner i beredskab operationer </w:t>
      </w:r>
    </w:p>
    <w:p w14:paraId="1F301457" w14:textId="6FD82562" w:rsidR="002B7518" w:rsidRPr="000C5437" w:rsidRDefault="002B7518" w:rsidP="002B7518">
      <w:pPr>
        <w:pStyle w:val="Listeafsnit"/>
        <w:numPr>
          <w:ilvl w:val="1"/>
          <w:numId w:val="54"/>
        </w:numPr>
        <w:rPr>
          <w:lang w:val="da-DK"/>
        </w:rPr>
      </w:pPr>
      <w:r>
        <w:rPr>
          <w:lang w:val="da-DK"/>
        </w:rPr>
        <w:t>Hvilke typer af beredskabsoperationer</w:t>
      </w:r>
    </w:p>
    <w:p w14:paraId="4DD7EE27" w14:textId="521F0AED" w:rsidR="002B7518" w:rsidRDefault="002B7518" w:rsidP="0084375A">
      <w:pPr>
        <w:pStyle w:val="Listeafsnit"/>
        <w:numPr>
          <w:ilvl w:val="1"/>
          <w:numId w:val="54"/>
        </w:numPr>
        <w:rPr>
          <w:lang w:val="da-DK"/>
        </w:rPr>
      </w:pPr>
      <w:r>
        <w:rPr>
          <w:lang w:val="da-DK"/>
        </w:rPr>
        <w:t>Overordnet beskrivelse af beredskabsoperationer (drone specifikt såvel som generelt)</w:t>
      </w:r>
    </w:p>
    <w:p w14:paraId="2839C6CB" w14:textId="5A568DAD" w:rsidR="002B7518" w:rsidRDefault="002B7518" w:rsidP="0084375A">
      <w:pPr>
        <w:pStyle w:val="Listeafsnit"/>
        <w:numPr>
          <w:ilvl w:val="1"/>
          <w:numId w:val="54"/>
        </w:numPr>
        <w:rPr>
          <w:lang w:val="da-DK"/>
        </w:rPr>
      </w:pPr>
      <w:r>
        <w:rPr>
          <w:lang w:val="da-DK"/>
        </w:rPr>
        <w:t>Hvordan vil droner blive anvendt</w:t>
      </w:r>
    </w:p>
    <w:p w14:paraId="4B8C2439" w14:textId="45860010" w:rsidR="002B7518" w:rsidRDefault="002B7518" w:rsidP="0084375A">
      <w:pPr>
        <w:pStyle w:val="Listeafsnit"/>
        <w:numPr>
          <w:ilvl w:val="1"/>
          <w:numId w:val="54"/>
        </w:numPr>
        <w:rPr>
          <w:lang w:val="da-DK"/>
        </w:rPr>
      </w:pPr>
      <w:r>
        <w:rPr>
          <w:lang w:val="da-DK"/>
        </w:rPr>
        <w:t>Kompleksiteten af operationerne</w:t>
      </w:r>
    </w:p>
    <w:p w14:paraId="7AF9501E" w14:textId="615325A4" w:rsidR="002B7518" w:rsidRDefault="002B7518" w:rsidP="0084375A">
      <w:pPr>
        <w:pStyle w:val="Listeafsnit"/>
        <w:numPr>
          <w:ilvl w:val="0"/>
          <w:numId w:val="54"/>
        </w:numPr>
        <w:rPr>
          <w:lang w:val="da-DK"/>
        </w:rPr>
      </w:pPr>
      <w:r>
        <w:rPr>
          <w:lang w:val="da-DK"/>
        </w:rPr>
        <w:t>Operationstype (VLOS/BVLOS, dag/nat etc.)</w:t>
      </w:r>
    </w:p>
    <w:p w14:paraId="019ECFB1" w14:textId="7DE0E245" w:rsidR="0084375A" w:rsidRDefault="0084375A" w:rsidP="0084375A">
      <w:pPr>
        <w:pStyle w:val="Listeafsnit"/>
        <w:numPr>
          <w:ilvl w:val="0"/>
          <w:numId w:val="54"/>
        </w:numPr>
        <w:rPr>
          <w:lang w:val="da-DK"/>
        </w:rPr>
      </w:pPr>
      <w:r>
        <w:rPr>
          <w:lang w:val="da-DK"/>
        </w:rPr>
        <w:t>Tæt på flyvepladser, militære flyvestationer, HEMS pladser</w:t>
      </w:r>
    </w:p>
    <w:p w14:paraId="1A1D125F" w14:textId="7E1E4E9D" w:rsidR="002B7518" w:rsidRPr="00384146" w:rsidRDefault="002B7518" w:rsidP="0084375A">
      <w:pPr>
        <w:pStyle w:val="Listeafsnit"/>
        <w:numPr>
          <w:ilvl w:val="0"/>
          <w:numId w:val="54"/>
        </w:numPr>
        <w:rPr>
          <w:lang w:val="da-DK"/>
        </w:rPr>
      </w:pPr>
      <w:r>
        <w:rPr>
          <w:lang w:val="da-DK"/>
        </w:rPr>
        <w:t>Beskrivelse af droner og andet udstyr, droneførere erfaring og kompetencer, eksterne systemer der anvendes etc.</w:t>
      </w:r>
    </w:p>
    <w:p w14:paraId="7F0C89EA" w14:textId="060338DD" w:rsidR="002B7518" w:rsidRDefault="00026033" w:rsidP="0084375A">
      <w:pPr>
        <w:pStyle w:val="Listeafsnit"/>
        <w:numPr>
          <w:ilvl w:val="0"/>
          <w:numId w:val="54"/>
        </w:numPr>
        <w:rPr>
          <w:lang w:val="da-DK"/>
        </w:rPr>
      </w:pPr>
      <w:r>
        <w:rPr>
          <w:lang w:val="da-DK"/>
        </w:rPr>
        <w:t>Område og miljø</w:t>
      </w:r>
      <w:r w:rsidR="002B7518">
        <w:rPr>
          <w:lang w:val="da-DK"/>
        </w:rPr>
        <w:t xml:space="preserve"> hvor operationerne vil blive gennemført (geografisk, typer af områder</w:t>
      </w:r>
      <w:r>
        <w:rPr>
          <w:lang w:val="da-DK"/>
        </w:rPr>
        <w:t>, vejr, i ”forbudsområder”</w:t>
      </w:r>
    </w:p>
    <w:p w14:paraId="0F68A2D0" w14:textId="5D461DDE" w:rsidR="00597A4C" w:rsidRPr="00E4625C" w:rsidRDefault="00254FE0" w:rsidP="00597A4C">
      <w:pPr>
        <w:pStyle w:val="Overskrift2"/>
        <w:rPr>
          <w:rFonts w:cs="Arial"/>
          <w:lang w:val="en-GB"/>
        </w:rPr>
      </w:pPr>
      <w:bookmarkStart w:id="14" w:name="_Toc524618933"/>
      <w:bookmarkEnd w:id="13"/>
      <w:r>
        <w:rPr>
          <w:rFonts w:cs="Arial"/>
          <w:lang w:val="en-GB"/>
        </w:rPr>
        <w:t>Organisation</w:t>
      </w:r>
      <w:bookmarkEnd w:id="14"/>
      <w:r>
        <w:rPr>
          <w:rFonts w:cs="Arial"/>
          <w:lang w:val="en-GB"/>
        </w:rPr>
        <w:t xml:space="preserve"> </w:t>
      </w:r>
    </w:p>
    <w:p w14:paraId="0937F8D8" w14:textId="77777777" w:rsidR="007F6CB9" w:rsidRPr="00E4625C" w:rsidRDefault="007F6CB9" w:rsidP="00597A4C">
      <w:pPr>
        <w:pStyle w:val="NCCNormal0"/>
        <w:rPr>
          <w:lang w:val="en-GB"/>
        </w:rPr>
      </w:pPr>
    </w:p>
    <w:p w14:paraId="6CE508E2" w14:textId="59FB71AB" w:rsidR="001F428F" w:rsidRDefault="005546F4" w:rsidP="00AA2A1C">
      <w:pPr>
        <w:pStyle w:val="NCCNormal0"/>
        <w:ind w:left="851"/>
        <w:rPr>
          <w:lang w:val="da-DK"/>
        </w:rPr>
      </w:pPr>
      <w:r w:rsidRPr="006A5C4B">
        <w:rPr>
          <w:highlight w:val="yellow"/>
          <w:lang w:val="da-DK"/>
        </w:rPr>
        <w:t>[</w:t>
      </w:r>
      <w:r w:rsidR="00046CF4">
        <w:rPr>
          <w:highlight w:val="yellow"/>
          <w:lang w:val="da-DK"/>
        </w:rPr>
        <w:t>Organisationsdiagram</w:t>
      </w:r>
      <w:r w:rsidRPr="006A5C4B">
        <w:rPr>
          <w:highlight w:val="yellow"/>
          <w:lang w:val="da-DK"/>
        </w:rPr>
        <w:t>]</w:t>
      </w:r>
      <w:r w:rsidR="002F7305" w:rsidRPr="006A5C4B">
        <w:rPr>
          <w:lang w:val="da-DK"/>
        </w:rPr>
        <w:t xml:space="preserve"> Den drone relaterede del af </w:t>
      </w:r>
      <w:r w:rsidR="00046CF4" w:rsidRPr="006A5C4B">
        <w:rPr>
          <w:lang w:val="da-DK"/>
        </w:rPr>
        <w:t>organisation</w:t>
      </w:r>
      <w:r w:rsidR="00046CF4">
        <w:rPr>
          <w:lang w:val="da-DK"/>
        </w:rPr>
        <w:t>en</w:t>
      </w:r>
      <w:r w:rsidR="000D14D0">
        <w:rPr>
          <w:lang w:val="da-DK"/>
        </w:rPr>
        <w:t>.</w:t>
      </w:r>
    </w:p>
    <w:p w14:paraId="6CB7151A" w14:textId="1A54AB1C" w:rsidR="000D14D0" w:rsidRPr="006A5C4B" w:rsidRDefault="000D14D0" w:rsidP="00AA2A1C">
      <w:pPr>
        <w:pStyle w:val="NCCNormal0"/>
        <w:ind w:left="851"/>
        <w:rPr>
          <w:lang w:val="da-DK"/>
        </w:rPr>
      </w:pPr>
      <w:r>
        <w:rPr>
          <w:lang w:val="da-DK"/>
        </w:rPr>
        <w:t>For virksomheder der ikke selv er et redningsberedskab, en beskrivelse af ansvarsforhold med det/de redningsberedskab virksomheden har aftale med og virksomheden.</w:t>
      </w:r>
    </w:p>
    <w:p w14:paraId="1B16C010" w14:textId="77777777" w:rsidR="007F6CB9" w:rsidRPr="006A5C4B" w:rsidRDefault="007F6CB9" w:rsidP="007F6CB9">
      <w:pPr>
        <w:pStyle w:val="NCCNormal0"/>
        <w:ind w:left="1418"/>
        <w:rPr>
          <w:lang w:val="da-DK"/>
        </w:rPr>
      </w:pPr>
    </w:p>
    <w:p w14:paraId="13DEAB56" w14:textId="77777777" w:rsidR="007F6CB9" w:rsidRPr="006A5C4B" w:rsidRDefault="007F6CB9" w:rsidP="00597A4C">
      <w:pPr>
        <w:pStyle w:val="NCCNormal0"/>
        <w:rPr>
          <w:lang w:val="da-DK"/>
        </w:rPr>
      </w:pPr>
    </w:p>
    <w:p w14:paraId="2786DD94" w14:textId="468456D5" w:rsidR="001F428F" w:rsidRPr="00E4625C" w:rsidRDefault="00046CF4" w:rsidP="0084375A">
      <w:pPr>
        <w:pStyle w:val="Overskrift3"/>
        <w:rPr>
          <w:lang w:val="en-GB"/>
        </w:rPr>
      </w:pPr>
      <w:bookmarkStart w:id="15" w:name="_Toc460231128"/>
      <w:bookmarkStart w:id="16" w:name="_Toc524618934"/>
      <w:r>
        <w:rPr>
          <w:lang w:val="en-GB"/>
        </w:rPr>
        <w:t>Ansvarlig leder</w:t>
      </w:r>
      <w:bookmarkEnd w:id="15"/>
      <w:bookmarkEnd w:id="16"/>
    </w:p>
    <w:p w14:paraId="0FC4FA2F" w14:textId="0E81A837" w:rsidR="00046CF4" w:rsidRPr="0084375A" w:rsidRDefault="00046CF4" w:rsidP="0084375A">
      <w:pPr>
        <w:rPr>
          <w:lang w:val="da-DK"/>
        </w:rPr>
      </w:pPr>
      <w:r w:rsidRPr="0084375A">
        <w:rPr>
          <w:szCs w:val="20"/>
          <w:lang w:val="da-DK"/>
        </w:rPr>
        <w:t>Den ansvarlige leder er den person i organisationen der har det overordnede ansvar for sikkerheden og effektivitet af drone operationer der udføres. Ansvarlig leders ansvar kan ikke delegeres.</w:t>
      </w:r>
    </w:p>
    <w:p w14:paraId="26F29BA3" w14:textId="594F21B5" w:rsidR="00046CF4" w:rsidRPr="0084375A" w:rsidRDefault="00046CF4" w:rsidP="0084375A">
      <w:pPr>
        <w:rPr>
          <w:lang w:val="da-DK"/>
        </w:rPr>
      </w:pPr>
      <w:r w:rsidRPr="0084375A">
        <w:rPr>
          <w:szCs w:val="20"/>
          <w:lang w:val="da-DK"/>
        </w:rPr>
        <w:t xml:space="preserve">Overordnet kompetence krav til at besidde rollen som ansvarlig leder, både generelle organisatoriske, </w:t>
      </w:r>
      <w:r w:rsidR="00F11749" w:rsidRPr="0084375A">
        <w:rPr>
          <w:szCs w:val="20"/>
          <w:lang w:val="da-DK"/>
        </w:rPr>
        <w:t>ledelsesmæssige</w:t>
      </w:r>
      <w:r w:rsidRPr="0084375A">
        <w:rPr>
          <w:szCs w:val="20"/>
          <w:lang w:val="da-DK"/>
        </w:rPr>
        <w:t xml:space="preserve"> samt drone specifikke kompetencer.</w:t>
      </w:r>
    </w:p>
    <w:p w14:paraId="330ED9D4" w14:textId="49BD212F" w:rsidR="00A06836" w:rsidRPr="0084375A" w:rsidRDefault="00A06836" w:rsidP="0084375A">
      <w:pPr>
        <w:rPr>
          <w:lang w:val="da-DK"/>
        </w:rPr>
      </w:pPr>
    </w:p>
    <w:p w14:paraId="384F35ED" w14:textId="2F6F787F" w:rsidR="002F7305" w:rsidRDefault="002F7305" w:rsidP="0084375A">
      <w:pPr>
        <w:pStyle w:val="Overskrift3"/>
        <w:rPr>
          <w:lang w:val="en-GB"/>
        </w:rPr>
      </w:pPr>
      <w:bookmarkStart w:id="17" w:name="_Toc524618935"/>
      <w:bookmarkStart w:id="18" w:name="_Toc460231134"/>
      <w:r>
        <w:rPr>
          <w:lang w:val="en-GB"/>
        </w:rPr>
        <w:t>Indsatsleder</w:t>
      </w:r>
      <w:bookmarkEnd w:id="17"/>
    </w:p>
    <w:p w14:paraId="74327582" w14:textId="0BA5DAD3" w:rsidR="00384146" w:rsidRDefault="00046CF4">
      <w:pPr>
        <w:rPr>
          <w:lang w:val="da-DK"/>
        </w:rPr>
      </w:pPr>
      <w:r w:rsidRPr="0084375A">
        <w:rPr>
          <w:lang w:val="da-DK"/>
        </w:rPr>
        <w:t>En beskrivelse af indsatsleder</w:t>
      </w:r>
      <w:r>
        <w:rPr>
          <w:lang w:val="da-DK"/>
        </w:rPr>
        <w:t>s</w:t>
      </w:r>
      <w:r w:rsidRPr="0084375A">
        <w:rPr>
          <w:lang w:val="da-DK"/>
        </w:rPr>
        <w:t xml:space="preserve"> </w:t>
      </w:r>
      <w:r>
        <w:rPr>
          <w:lang w:val="da-DK"/>
        </w:rPr>
        <w:t>rolle og ansvar i rednings</w:t>
      </w:r>
      <w:r w:rsidR="00384146">
        <w:rPr>
          <w:lang w:val="da-DK"/>
        </w:rPr>
        <w:t>opgaver hvori der indgår droner:</w:t>
      </w:r>
    </w:p>
    <w:p w14:paraId="076AA166" w14:textId="127D6D2B" w:rsidR="00F11749" w:rsidRPr="00F11749" w:rsidRDefault="00384146" w:rsidP="0084375A">
      <w:pPr>
        <w:pStyle w:val="Listeafsnit"/>
        <w:numPr>
          <w:ilvl w:val="0"/>
          <w:numId w:val="55"/>
        </w:numPr>
        <w:rPr>
          <w:lang w:val="da-DK"/>
        </w:rPr>
      </w:pPr>
      <w:r>
        <w:rPr>
          <w:lang w:val="da-DK"/>
        </w:rPr>
        <w:t xml:space="preserve">Det er indsatsleders beslutning om </w:t>
      </w:r>
      <w:r w:rsidR="00F11749">
        <w:rPr>
          <w:lang w:val="da-DK"/>
        </w:rPr>
        <w:t xml:space="preserve">og til hvilket formål </w:t>
      </w:r>
      <w:r>
        <w:rPr>
          <w:lang w:val="da-DK"/>
        </w:rPr>
        <w:t>der skal indsættes droner i redningsopgaven</w:t>
      </w:r>
    </w:p>
    <w:p w14:paraId="10535474" w14:textId="35EFF936" w:rsidR="00384146" w:rsidRPr="00384146" w:rsidRDefault="00384146" w:rsidP="0084375A">
      <w:pPr>
        <w:pStyle w:val="Listeafsnit"/>
        <w:numPr>
          <w:ilvl w:val="0"/>
          <w:numId w:val="55"/>
        </w:numPr>
        <w:rPr>
          <w:lang w:val="da-DK"/>
        </w:rPr>
      </w:pPr>
      <w:r>
        <w:rPr>
          <w:lang w:val="da-DK"/>
        </w:rPr>
        <w:t>Det er indsat</w:t>
      </w:r>
      <w:r w:rsidR="00F11749">
        <w:rPr>
          <w:lang w:val="da-DK"/>
        </w:rPr>
        <w:t>sleders beslutning hvorvidt der skal indsættes helikopter i redningsopgaven</w:t>
      </w:r>
    </w:p>
    <w:p w14:paraId="54B9BFE7" w14:textId="77777777" w:rsidR="00046CF4" w:rsidRPr="0084375A" w:rsidRDefault="00046CF4" w:rsidP="006A5C4B">
      <w:pPr>
        <w:rPr>
          <w:lang w:val="da-DK"/>
        </w:rPr>
      </w:pPr>
    </w:p>
    <w:p w14:paraId="33432055" w14:textId="185060A1" w:rsidR="007A77D6" w:rsidRPr="00E4625C" w:rsidRDefault="00046CF4" w:rsidP="0084375A">
      <w:pPr>
        <w:pStyle w:val="Overskrift3"/>
        <w:rPr>
          <w:lang w:val="en-GB"/>
        </w:rPr>
      </w:pPr>
      <w:bookmarkStart w:id="19" w:name="_Toc524618936"/>
      <w:bookmarkEnd w:id="18"/>
      <w:r>
        <w:rPr>
          <w:lang w:val="en-GB"/>
        </w:rPr>
        <w:t>Dronefører</w:t>
      </w:r>
      <w:bookmarkEnd w:id="19"/>
      <w:r w:rsidR="00EB4AAC" w:rsidRPr="00E4625C">
        <w:rPr>
          <w:lang w:val="en-GB"/>
        </w:rPr>
        <w:t xml:space="preserve"> </w:t>
      </w:r>
    </w:p>
    <w:p w14:paraId="345FDFD2" w14:textId="69817B96" w:rsidR="00F11749" w:rsidRDefault="00F11749" w:rsidP="00F11749">
      <w:pPr>
        <w:rPr>
          <w:lang w:val="da-DK"/>
        </w:rPr>
      </w:pPr>
      <w:r w:rsidRPr="00D0388A">
        <w:rPr>
          <w:lang w:val="da-DK"/>
        </w:rPr>
        <w:t xml:space="preserve">En beskrivelse af </w:t>
      </w:r>
      <w:r>
        <w:rPr>
          <w:lang w:val="da-DK"/>
        </w:rPr>
        <w:t>droneførerens</w:t>
      </w:r>
      <w:r w:rsidRPr="00D0388A">
        <w:rPr>
          <w:lang w:val="da-DK"/>
        </w:rPr>
        <w:t xml:space="preserve"> </w:t>
      </w:r>
      <w:r>
        <w:rPr>
          <w:lang w:val="da-DK"/>
        </w:rPr>
        <w:t>rolle og ansvar i redningsopgaver hvori der indgår droner:</w:t>
      </w:r>
    </w:p>
    <w:p w14:paraId="37BCAFFF" w14:textId="0F19B491" w:rsidR="00660C1C" w:rsidRPr="0084375A" w:rsidRDefault="00384146" w:rsidP="0084375A">
      <w:pPr>
        <w:rPr>
          <w:lang w:val="da-DK"/>
        </w:rPr>
      </w:pPr>
      <w:r w:rsidRPr="0084375A">
        <w:rPr>
          <w:lang w:val="da-DK"/>
        </w:rPr>
        <w:t>Har ansvaret for at alle flyvninger gennemføres i h.t. vilkår for nærværende scenarie</w:t>
      </w:r>
    </w:p>
    <w:p w14:paraId="5D8D3B52" w14:textId="49B06D06" w:rsidR="007F6CB9" w:rsidRPr="0084375A" w:rsidRDefault="00384146">
      <w:pPr>
        <w:pStyle w:val="NCCBullets"/>
        <w:rPr>
          <w:lang w:val="da-DK"/>
        </w:rPr>
      </w:pPr>
      <w:r w:rsidRPr="0084375A">
        <w:rPr>
          <w:lang w:val="da-DK"/>
        </w:rPr>
        <w:t>Indtil indsatsleder måtte være tilstede træffer dronefører de beslutninger som ligger under indsatsleders ansvar</w:t>
      </w:r>
    </w:p>
    <w:p w14:paraId="37CEE1FD" w14:textId="77777777" w:rsidR="00466918" w:rsidRPr="0084375A" w:rsidRDefault="00466918" w:rsidP="003D1E89">
      <w:pPr>
        <w:pStyle w:val="NCCNormalBold"/>
        <w:rPr>
          <w:lang w:val="da-DK"/>
        </w:rPr>
      </w:pPr>
    </w:p>
    <w:p w14:paraId="03ADF99B" w14:textId="66C6345D" w:rsidR="00F11749" w:rsidRPr="0084375A" w:rsidRDefault="00F11749" w:rsidP="00F11749">
      <w:pPr>
        <w:pStyle w:val="Overskrift3"/>
        <w:rPr>
          <w:lang w:val="da-DK"/>
        </w:rPr>
      </w:pPr>
      <w:bookmarkStart w:id="20" w:name="_Toc524618937"/>
      <w:r w:rsidRPr="0084375A">
        <w:rPr>
          <w:lang w:val="da-DK"/>
        </w:rPr>
        <w:t xml:space="preserve">Andre roller som er specificert </w:t>
      </w:r>
      <w:r>
        <w:rPr>
          <w:lang w:val="da-DK"/>
        </w:rPr>
        <w:t>i</w:t>
      </w:r>
      <w:r w:rsidRPr="0084375A">
        <w:rPr>
          <w:lang w:val="da-DK"/>
        </w:rPr>
        <w:t xml:space="preserve"> </w:t>
      </w:r>
      <w:r>
        <w:rPr>
          <w:lang w:val="da-DK"/>
        </w:rPr>
        <w:t>organisationen</w:t>
      </w:r>
      <w:bookmarkEnd w:id="20"/>
    </w:p>
    <w:p w14:paraId="1ED8AA78" w14:textId="42F77E65" w:rsidR="00F54F51" w:rsidRPr="0084375A" w:rsidRDefault="00F54F51" w:rsidP="00013C78">
      <w:pPr>
        <w:rPr>
          <w:lang w:val="da-DK"/>
        </w:rPr>
      </w:pPr>
      <w:r w:rsidRPr="0084375A">
        <w:rPr>
          <w:lang w:val="da-DK"/>
        </w:rPr>
        <w:br w:type="page"/>
      </w:r>
    </w:p>
    <w:p w14:paraId="7A1D7D78" w14:textId="12CE37D3" w:rsidR="007A77D6" w:rsidRPr="0084375A" w:rsidRDefault="007A77D6" w:rsidP="00473ABE">
      <w:pPr>
        <w:pStyle w:val="Overskrift1"/>
        <w:rPr>
          <w:rFonts w:cs="Arial"/>
          <w:lang w:val="da-DK"/>
        </w:rPr>
      </w:pPr>
      <w:bookmarkStart w:id="21" w:name="_Toc460231138"/>
      <w:bookmarkStart w:id="22" w:name="_Toc524618938"/>
      <w:r w:rsidRPr="0084375A">
        <w:rPr>
          <w:rFonts w:cs="Arial"/>
          <w:lang w:val="da-DK"/>
        </w:rPr>
        <w:t>Supervision</w:t>
      </w:r>
      <w:r w:rsidR="006C2442" w:rsidRPr="0084375A">
        <w:rPr>
          <w:rFonts w:cs="Arial"/>
          <w:lang w:val="da-DK"/>
        </w:rPr>
        <w:t xml:space="preserve"> og registreringer</w:t>
      </w:r>
      <w:bookmarkEnd w:id="21"/>
      <w:bookmarkEnd w:id="22"/>
    </w:p>
    <w:p w14:paraId="2A6DA4C2" w14:textId="0C406628" w:rsidR="00A44A57" w:rsidRPr="00E4625C" w:rsidRDefault="007A77D6" w:rsidP="00A44A57">
      <w:pPr>
        <w:pStyle w:val="Overskrift2"/>
        <w:rPr>
          <w:rFonts w:cs="Arial"/>
          <w:lang w:val="en-GB"/>
        </w:rPr>
      </w:pPr>
      <w:bookmarkStart w:id="23" w:name="_Toc460231139"/>
      <w:bookmarkStart w:id="24" w:name="_Toc524618939"/>
      <w:r w:rsidRPr="00E4625C">
        <w:rPr>
          <w:rFonts w:cs="Arial"/>
          <w:lang w:val="en-GB"/>
        </w:rPr>
        <w:t>Supervision</w:t>
      </w:r>
      <w:bookmarkEnd w:id="23"/>
      <w:bookmarkEnd w:id="24"/>
    </w:p>
    <w:p w14:paraId="798C23B7" w14:textId="6C89E7FC" w:rsidR="00A52C0D" w:rsidRDefault="00A52C0D" w:rsidP="00DB1321">
      <w:pPr>
        <w:pStyle w:val="Overskrift3"/>
        <w:rPr>
          <w:lang w:val="en-GB"/>
        </w:rPr>
      </w:pPr>
      <w:bookmarkStart w:id="25" w:name="_Toc524618940"/>
      <w:bookmarkStart w:id="26" w:name="_Toc460231144"/>
      <w:r>
        <w:rPr>
          <w:lang w:val="en-GB"/>
        </w:rPr>
        <w:t>Supervision med personel kvalifikationer</w:t>
      </w:r>
      <w:bookmarkEnd w:id="25"/>
    </w:p>
    <w:p w14:paraId="73DB8843" w14:textId="0195AC95" w:rsidR="00A52C0D" w:rsidRPr="002B2528" w:rsidRDefault="002B2528" w:rsidP="00A52C0D">
      <w:pPr>
        <w:rPr>
          <w:lang w:val="da-DK"/>
        </w:rPr>
      </w:pPr>
      <w:r w:rsidRPr="002B2528">
        <w:rPr>
          <w:lang w:val="da-DK"/>
        </w:rPr>
        <w:t>Procedure for hvorledes der holde</w:t>
      </w:r>
      <w:r w:rsidR="006C2442">
        <w:rPr>
          <w:lang w:val="da-DK"/>
        </w:rPr>
        <w:t xml:space="preserve">s kontrol </w:t>
      </w:r>
      <w:r w:rsidRPr="002B2528">
        <w:rPr>
          <w:lang w:val="da-DK"/>
        </w:rPr>
        <w:t>med personels kompetencer</w:t>
      </w:r>
      <w:r w:rsidR="006C2442">
        <w:rPr>
          <w:lang w:val="da-DK"/>
        </w:rPr>
        <w:t>.</w:t>
      </w:r>
    </w:p>
    <w:p w14:paraId="4935D747" w14:textId="6A229A63" w:rsidR="006D240B" w:rsidRPr="001938BC" w:rsidRDefault="006C2442" w:rsidP="00DB1321">
      <w:pPr>
        <w:pStyle w:val="Overskrift3"/>
        <w:rPr>
          <w:lang w:val="da-DK"/>
        </w:rPr>
      </w:pPr>
      <w:bookmarkStart w:id="27" w:name="_Toc524618941"/>
      <w:r w:rsidRPr="001938BC">
        <w:rPr>
          <w:lang w:val="da-DK"/>
        </w:rPr>
        <w:t xml:space="preserve">Procedure for indsamling </w:t>
      </w:r>
      <w:r w:rsidR="007337D5" w:rsidRPr="001938BC">
        <w:rPr>
          <w:lang w:val="da-DK"/>
        </w:rPr>
        <w:t>og opbev</w:t>
      </w:r>
      <w:r w:rsidRPr="001938BC">
        <w:rPr>
          <w:lang w:val="da-DK"/>
        </w:rPr>
        <w:t>aring af registreringer</w:t>
      </w:r>
      <w:bookmarkEnd w:id="27"/>
      <w:r w:rsidR="007337D5" w:rsidRPr="001938BC">
        <w:rPr>
          <w:lang w:val="da-DK"/>
        </w:rPr>
        <w:t xml:space="preserve"> </w:t>
      </w:r>
      <w:bookmarkEnd w:id="26"/>
    </w:p>
    <w:p w14:paraId="5852845B" w14:textId="77777777" w:rsidR="00155654" w:rsidRDefault="00155654" w:rsidP="0084375A">
      <w:pPr>
        <w:rPr>
          <w:lang w:val="en-GB"/>
        </w:rPr>
      </w:pPr>
      <w:r>
        <w:rPr>
          <w:lang w:val="en-GB"/>
        </w:rPr>
        <w:t>Krav der skal opfyldes:</w:t>
      </w:r>
    </w:p>
    <w:p w14:paraId="121C4B23" w14:textId="1BDD0667" w:rsidR="007337D5" w:rsidRPr="0084375A" w:rsidRDefault="007337D5">
      <w:pPr>
        <w:pStyle w:val="NCCBullets"/>
        <w:rPr>
          <w:lang w:val="da-DK"/>
        </w:rPr>
      </w:pPr>
      <w:r w:rsidRPr="0084375A">
        <w:rPr>
          <w:lang w:val="da-DK"/>
        </w:rPr>
        <w:t xml:space="preserve">Der skal foreligge en procedure for hvorledes registreringer opbevares, herunder </w:t>
      </w:r>
      <w:r w:rsidR="00380EFA" w:rsidRPr="0084375A">
        <w:rPr>
          <w:lang w:val="da-DK"/>
        </w:rPr>
        <w:t>hvordan der sikres mod utilsigtet adgang</w:t>
      </w:r>
      <w:r w:rsidR="00C73A3E">
        <w:rPr>
          <w:lang w:val="da-DK"/>
        </w:rPr>
        <w:t xml:space="preserve"> jf. gældende lovgivning</w:t>
      </w:r>
      <w:r w:rsidR="00380EFA" w:rsidRPr="0084375A">
        <w:rPr>
          <w:lang w:val="da-DK"/>
        </w:rPr>
        <w:t>, tyveri samt skade (back-up)</w:t>
      </w:r>
    </w:p>
    <w:p w14:paraId="7C20D1C4" w14:textId="637D3ACA" w:rsidR="007337D5" w:rsidRPr="0084375A" w:rsidRDefault="007337D5">
      <w:pPr>
        <w:pStyle w:val="NCCBullets"/>
        <w:rPr>
          <w:lang w:val="da-DK"/>
        </w:rPr>
      </w:pPr>
      <w:r w:rsidRPr="0084375A">
        <w:rPr>
          <w:lang w:val="da-DK"/>
        </w:rPr>
        <w:t>Registreringer skal opbevares i minimum 3 å</w:t>
      </w:r>
      <w:r w:rsidR="00380EFA" w:rsidRPr="0084375A">
        <w:rPr>
          <w:lang w:val="da-DK"/>
        </w:rPr>
        <w:t xml:space="preserve">r, dog ikke for </w:t>
      </w:r>
      <w:r w:rsidR="008A2611" w:rsidRPr="008A2611">
        <w:rPr>
          <w:lang w:val="da-DK"/>
        </w:rPr>
        <w:t>personale</w:t>
      </w:r>
      <w:r w:rsidR="00380EFA" w:rsidRPr="0084375A">
        <w:rPr>
          <w:lang w:val="da-DK"/>
        </w:rPr>
        <w:t xml:space="preserve"> som ikke længere er ansat i organisationen</w:t>
      </w:r>
    </w:p>
    <w:p w14:paraId="31010B7C" w14:textId="2B154FB5" w:rsidR="007337D5" w:rsidRDefault="007337D5" w:rsidP="0084375A">
      <w:pPr>
        <w:pStyle w:val="NCCBullets"/>
        <w:rPr>
          <w:lang w:val="da-DK"/>
        </w:rPr>
      </w:pPr>
      <w:r w:rsidRPr="0084375A">
        <w:rPr>
          <w:lang w:val="da-DK"/>
        </w:rPr>
        <w:t>Der skal laves registrering på al relevant personels uddannelse, vedligeholdende uddannelse I h.t. afsnit 6</w:t>
      </w:r>
    </w:p>
    <w:p w14:paraId="6054C2B8" w14:textId="0DB162DF" w:rsidR="0084375A" w:rsidRPr="0084375A" w:rsidRDefault="0084375A" w:rsidP="0084375A">
      <w:pPr>
        <w:pStyle w:val="NCCBullets"/>
        <w:rPr>
          <w:lang w:val="da-DK"/>
        </w:rPr>
      </w:pPr>
      <w:r>
        <w:rPr>
          <w:lang w:val="da-DK"/>
        </w:rPr>
        <w:t>Al flyvning efter dette scenarie skal registreres</w:t>
      </w:r>
    </w:p>
    <w:p w14:paraId="1AD80E45" w14:textId="77777777" w:rsidR="007337D5" w:rsidRPr="0084375A" w:rsidRDefault="007337D5" w:rsidP="00D81B12">
      <w:pPr>
        <w:ind w:left="0"/>
        <w:rPr>
          <w:lang w:val="da-DK"/>
        </w:rPr>
      </w:pPr>
    </w:p>
    <w:p w14:paraId="0D0F7ACB" w14:textId="63987CF9" w:rsidR="002B2528" w:rsidRPr="0084375A" w:rsidRDefault="002B2528" w:rsidP="00D81B12">
      <w:pPr>
        <w:ind w:left="0"/>
        <w:rPr>
          <w:lang w:val="da-DK"/>
        </w:rPr>
      </w:pPr>
    </w:p>
    <w:p w14:paraId="585B3739" w14:textId="25E66DB4" w:rsidR="00E957BF" w:rsidRPr="002B2528" w:rsidRDefault="00E15F79" w:rsidP="00D81B12">
      <w:pPr>
        <w:ind w:left="0"/>
        <w:rPr>
          <w:lang w:val="da-DK"/>
        </w:rPr>
      </w:pPr>
      <w:r w:rsidRPr="002B2528">
        <w:rPr>
          <w:lang w:val="da-DK"/>
        </w:rPr>
        <w:br w:type="page"/>
      </w:r>
    </w:p>
    <w:p w14:paraId="1507F131" w14:textId="199D51DA" w:rsidR="00481D80" w:rsidRPr="0054536B" w:rsidRDefault="00481D80" w:rsidP="00481D80">
      <w:pPr>
        <w:ind w:left="720"/>
        <w:rPr>
          <w:lang w:val="da-DK"/>
        </w:rPr>
      </w:pPr>
    </w:p>
    <w:p w14:paraId="0C49AAAB" w14:textId="7576FBA1" w:rsidR="00217C54" w:rsidRDefault="004E1940" w:rsidP="00942A8B">
      <w:pPr>
        <w:pStyle w:val="Overskrift1"/>
        <w:rPr>
          <w:lang w:val="en-GB"/>
        </w:rPr>
      </w:pPr>
      <w:bookmarkStart w:id="28" w:name="_Toc524618942"/>
      <w:bookmarkStart w:id="29" w:name="_Toc460231186"/>
      <w:r>
        <w:rPr>
          <w:lang w:val="en-GB"/>
        </w:rPr>
        <w:t>Operativt k</w:t>
      </w:r>
      <w:r w:rsidR="00217C54">
        <w:rPr>
          <w:lang w:val="en-GB"/>
        </w:rPr>
        <w:t>oncept (CONOPS)</w:t>
      </w:r>
      <w:bookmarkEnd w:id="28"/>
    </w:p>
    <w:p w14:paraId="07A6E25F" w14:textId="5AC75A18" w:rsidR="00217C54" w:rsidRDefault="00217C54" w:rsidP="0084375A">
      <w:pPr>
        <w:pStyle w:val="Overskrift2"/>
        <w:rPr>
          <w:lang w:val="en-GB"/>
        </w:rPr>
      </w:pPr>
      <w:bookmarkStart w:id="30" w:name="_Toc524618943"/>
      <w:r>
        <w:rPr>
          <w:lang w:val="en-GB"/>
        </w:rPr>
        <w:t>Typen af operationer</w:t>
      </w:r>
      <w:bookmarkEnd w:id="30"/>
    </w:p>
    <w:p w14:paraId="1955D143" w14:textId="1757A1E4" w:rsidR="00217C54" w:rsidRDefault="0051360A" w:rsidP="0084375A">
      <w:pPr>
        <w:rPr>
          <w:lang w:val="da-DK"/>
        </w:rPr>
      </w:pPr>
      <w:r w:rsidRPr="0084375A">
        <w:rPr>
          <w:lang w:val="da-DK"/>
        </w:rPr>
        <w:t xml:space="preserve">Her skriver den enkelte operatør hvilke typer operationer man vil </w:t>
      </w:r>
      <w:r w:rsidRPr="000D14D0">
        <w:rPr>
          <w:lang w:val="da-DK"/>
        </w:rPr>
        <w:t>fore</w:t>
      </w:r>
      <w:r w:rsidRPr="0084375A">
        <w:rPr>
          <w:lang w:val="da-DK"/>
        </w:rPr>
        <w:t>tage,</w:t>
      </w:r>
      <w:r>
        <w:rPr>
          <w:lang w:val="da-DK"/>
        </w:rPr>
        <w:t xml:space="preserve"> i hvilken type beredskabsmæssig sammenhæng</w:t>
      </w:r>
    </w:p>
    <w:p w14:paraId="258534C9" w14:textId="6580C453" w:rsidR="0051360A" w:rsidRDefault="0051360A" w:rsidP="0051360A">
      <w:pPr>
        <w:pStyle w:val="Overskrift2"/>
        <w:rPr>
          <w:lang w:val="en-GB"/>
        </w:rPr>
      </w:pPr>
      <w:bookmarkStart w:id="31" w:name="_Toc524618944"/>
      <w:r>
        <w:rPr>
          <w:lang w:val="en-GB"/>
        </w:rPr>
        <w:t>Kompleksitet</w:t>
      </w:r>
      <w:bookmarkEnd w:id="31"/>
    </w:p>
    <w:p w14:paraId="5C2A8016" w14:textId="3C216349" w:rsidR="0051360A" w:rsidRPr="0084375A" w:rsidRDefault="0051360A" w:rsidP="0084375A">
      <w:pPr>
        <w:rPr>
          <w:lang w:val="da-DK"/>
        </w:rPr>
      </w:pPr>
      <w:r w:rsidRPr="0084375A">
        <w:rPr>
          <w:lang w:val="da-DK"/>
        </w:rPr>
        <w:t>Her skriver den enkelte operatør operationstypen kompleksitet (</w:t>
      </w:r>
      <w:r>
        <w:rPr>
          <w:lang w:val="da-DK"/>
        </w:rPr>
        <w:t xml:space="preserve">hvilke krav stiller det til </w:t>
      </w:r>
      <w:r w:rsidRPr="0084375A">
        <w:rPr>
          <w:lang w:val="da-DK"/>
        </w:rPr>
        <w:t>planlægning</w:t>
      </w:r>
      <w:r>
        <w:rPr>
          <w:lang w:val="da-DK"/>
        </w:rPr>
        <w:t>, udførelse, kompetencer, erfaring, personale, udstyr)</w:t>
      </w:r>
    </w:p>
    <w:p w14:paraId="3598461E" w14:textId="27EAFFC7" w:rsidR="0051360A" w:rsidRDefault="0051360A" w:rsidP="0051360A">
      <w:pPr>
        <w:pStyle w:val="Overskrift2"/>
        <w:rPr>
          <w:lang w:val="en-GB"/>
        </w:rPr>
      </w:pPr>
      <w:bookmarkStart w:id="32" w:name="_Toc524618945"/>
      <w:r>
        <w:rPr>
          <w:lang w:val="en-GB"/>
        </w:rPr>
        <w:t>Operationsområde</w:t>
      </w:r>
      <w:bookmarkEnd w:id="32"/>
    </w:p>
    <w:p w14:paraId="0FBEDB2D" w14:textId="26B527EE" w:rsidR="0051360A" w:rsidRDefault="0051360A" w:rsidP="0084375A">
      <w:pPr>
        <w:rPr>
          <w:lang w:val="da-DK"/>
        </w:rPr>
      </w:pPr>
      <w:r w:rsidRPr="0084375A">
        <w:rPr>
          <w:lang w:val="da-DK"/>
        </w:rPr>
        <w:t xml:space="preserve">Her skriver den enkelte operatør </w:t>
      </w:r>
      <w:r w:rsidR="00955E2F" w:rsidRPr="0084375A">
        <w:rPr>
          <w:lang w:val="da-DK"/>
        </w:rPr>
        <w:t xml:space="preserve">det geografiske område man </w:t>
      </w:r>
      <w:r w:rsidR="00955E2F" w:rsidRPr="000D14D0">
        <w:rPr>
          <w:lang w:val="da-DK"/>
        </w:rPr>
        <w:t>ønsker</w:t>
      </w:r>
      <w:r w:rsidR="00955E2F" w:rsidRPr="0084375A">
        <w:rPr>
          <w:lang w:val="da-DK"/>
        </w:rPr>
        <w:t xml:space="preserve"> at flyve </w:t>
      </w:r>
      <w:r w:rsidR="0084375A">
        <w:rPr>
          <w:lang w:val="da-DK"/>
        </w:rPr>
        <w:t xml:space="preserve">i </w:t>
      </w:r>
      <w:r w:rsidR="00955E2F" w:rsidRPr="0084375A">
        <w:rPr>
          <w:lang w:val="da-DK"/>
        </w:rPr>
        <w:t>og hvilket</w:t>
      </w:r>
      <w:r w:rsidR="00955E2F">
        <w:rPr>
          <w:lang w:val="da-DK"/>
        </w:rPr>
        <w:t xml:space="preserve"> karakteristika dette indebærer (befolkningstæthed, </w:t>
      </w:r>
      <w:r w:rsidR="0084375A">
        <w:rPr>
          <w:lang w:val="da-DK"/>
        </w:rPr>
        <w:t xml:space="preserve">bebyggelse, </w:t>
      </w:r>
      <w:r w:rsidR="00955E2F">
        <w:rPr>
          <w:lang w:val="da-DK"/>
        </w:rPr>
        <w:t>terræn, hindringer etc.)</w:t>
      </w:r>
    </w:p>
    <w:p w14:paraId="76CDD411" w14:textId="26A3C029" w:rsidR="00955E2F" w:rsidRDefault="00955E2F" w:rsidP="0084375A">
      <w:pPr>
        <w:rPr>
          <w:lang w:val="da-DK"/>
        </w:rPr>
      </w:pPr>
      <w:r>
        <w:rPr>
          <w:lang w:val="da-DK"/>
        </w:rPr>
        <w:t>Der gives også en beskrivelse af det luftrum man ønsker at flyve i/i nærheden af. Kan gøres generelt og kort hvis man ikke ønsker at flyve tæt på lufthavne eller andet luftrum med restriktioner. Ønsker man derimod at flyve i sådant luftrum, gives flere detaljer</w:t>
      </w:r>
    </w:p>
    <w:p w14:paraId="64F04458" w14:textId="0FA913C5" w:rsidR="00955E2F" w:rsidRDefault="00955E2F" w:rsidP="00955E2F">
      <w:pPr>
        <w:pStyle w:val="Overskrift2"/>
        <w:rPr>
          <w:lang w:val="da-DK"/>
        </w:rPr>
      </w:pPr>
      <w:bookmarkStart w:id="33" w:name="_Toc524618946"/>
      <w:r>
        <w:rPr>
          <w:lang w:val="da-DK"/>
        </w:rPr>
        <w:t>Anvendte droner</w:t>
      </w:r>
      <w:r w:rsidR="003E4D0D">
        <w:rPr>
          <w:lang w:val="da-DK"/>
        </w:rPr>
        <w:t>, herunder eksterne understøttende systemer</w:t>
      </w:r>
      <w:bookmarkEnd w:id="33"/>
    </w:p>
    <w:p w14:paraId="20BCB5A2" w14:textId="77777777" w:rsidR="0084375A" w:rsidRDefault="00955E2F" w:rsidP="0084375A">
      <w:pPr>
        <w:rPr>
          <w:lang w:val="da-DK"/>
        </w:rPr>
      </w:pPr>
      <w:r w:rsidRPr="001C5161">
        <w:rPr>
          <w:lang w:val="da-DK"/>
        </w:rPr>
        <w:t xml:space="preserve">Operatør skal </w:t>
      </w:r>
      <w:r>
        <w:rPr>
          <w:lang w:val="da-DK"/>
        </w:rPr>
        <w:t xml:space="preserve">i dette afsnit </w:t>
      </w:r>
      <w:r w:rsidRPr="001C5161">
        <w:rPr>
          <w:lang w:val="da-DK"/>
        </w:rPr>
        <w:t xml:space="preserve">redegøre for at </w:t>
      </w:r>
      <w:r w:rsidR="008A2611">
        <w:rPr>
          <w:lang w:val="da-DK"/>
        </w:rPr>
        <w:t>anvendte droner</w:t>
      </w:r>
      <w:r w:rsidRPr="001C5161">
        <w:rPr>
          <w:lang w:val="da-DK"/>
        </w:rPr>
        <w:t xml:space="preserve"> er designet til opgaven. </w:t>
      </w:r>
    </w:p>
    <w:p w14:paraId="71D60696" w14:textId="0290CCCA" w:rsidR="00675E8B" w:rsidRPr="0084375A" w:rsidRDefault="00675E8B" w:rsidP="0084375A">
      <w:pPr>
        <w:pStyle w:val="Listeafsnit"/>
        <w:numPr>
          <w:ilvl w:val="0"/>
          <w:numId w:val="61"/>
        </w:numPr>
        <w:rPr>
          <w:szCs w:val="20"/>
          <w:lang w:val="da-DK"/>
        </w:rPr>
      </w:pPr>
      <w:r w:rsidRPr="0084375A">
        <w:rPr>
          <w:szCs w:val="20"/>
          <w:lang w:val="da-DK"/>
        </w:rPr>
        <w:t>Der skal foreligge dokumentation for droner link som omfatter:</w:t>
      </w:r>
    </w:p>
    <w:p w14:paraId="36F12604" w14:textId="7D64D815" w:rsidR="00675E8B" w:rsidRPr="0084375A" w:rsidRDefault="008A2611" w:rsidP="0084375A">
      <w:pPr>
        <w:pStyle w:val="NCCBullets"/>
        <w:numPr>
          <w:ilvl w:val="1"/>
          <w:numId w:val="55"/>
        </w:numPr>
        <w:rPr>
          <w:lang w:val="da-DK"/>
        </w:rPr>
      </w:pPr>
      <w:r>
        <w:rPr>
          <w:lang w:val="da-DK"/>
        </w:rPr>
        <w:t>Anvendte droners</w:t>
      </w:r>
      <w:r w:rsidRPr="001C5161">
        <w:rPr>
          <w:lang w:val="da-DK"/>
        </w:rPr>
        <w:t xml:space="preserve"> </w:t>
      </w:r>
      <w:r w:rsidR="00675E8B" w:rsidRPr="0084375A">
        <w:rPr>
          <w:lang w:val="da-DK"/>
        </w:rPr>
        <w:t xml:space="preserve">link skal have en </w:t>
      </w:r>
      <w:r w:rsidR="001B4BB8" w:rsidRPr="000C03A0">
        <w:rPr>
          <w:lang w:val="da-DK"/>
        </w:rPr>
        <w:t>specifikation</w:t>
      </w:r>
      <w:r w:rsidR="00675E8B" w:rsidRPr="0084375A">
        <w:rPr>
          <w:lang w:val="da-DK"/>
        </w:rPr>
        <w:t xml:space="preserve"> passende til operationerne</w:t>
      </w:r>
    </w:p>
    <w:p w14:paraId="3E86D9D3" w14:textId="39EBA03C" w:rsidR="00675E8B" w:rsidRPr="0084375A" w:rsidRDefault="008A2611" w:rsidP="0084375A">
      <w:pPr>
        <w:pStyle w:val="NCCBullets"/>
        <w:numPr>
          <w:ilvl w:val="1"/>
          <w:numId w:val="55"/>
        </w:numPr>
        <w:rPr>
          <w:lang w:val="da-DK"/>
        </w:rPr>
      </w:pPr>
      <w:r>
        <w:rPr>
          <w:lang w:val="da-DK"/>
        </w:rPr>
        <w:t>Anvendte droners</w:t>
      </w:r>
      <w:r w:rsidRPr="001C5161">
        <w:rPr>
          <w:lang w:val="da-DK"/>
        </w:rPr>
        <w:t xml:space="preserve"> </w:t>
      </w:r>
      <w:r w:rsidR="00675E8B" w:rsidRPr="0084375A">
        <w:rPr>
          <w:lang w:val="da-DK"/>
        </w:rPr>
        <w:t>link skal ligge i frekvensbånd er passende til operationerne</w:t>
      </w:r>
    </w:p>
    <w:p w14:paraId="1F5DE145" w14:textId="1D50A58C" w:rsidR="00675E8B" w:rsidRPr="0084375A" w:rsidRDefault="008A2611" w:rsidP="0084375A">
      <w:pPr>
        <w:pStyle w:val="NCCBullets"/>
        <w:numPr>
          <w:ilvl w:val="1"/>
          <w:numId w:val="55"/>
        </w:numPr>
        <w:rPr>
          <w:lang w:val="da-DK"/>
        </w:rPr>
      </w:pPr>
      <w:r>
        <w:rPr>
          <w:lang w:val="da-DK"/>
        </w:rPr>
        <w:t>Anvendte droners</w:t>
      </w:r>
      <w:r w:rsidRPr="001C5161">
        <w:rPr>
          <w:lang w:val="da-DK"/>
        </w:rPr>
        <w:t xml:space="preserve"> </w:t>
      </w:r>
      <w:r w:rsidR="00675E8B" w:rsidRPr="0084375A">
        <w:rPr>
          <w:lang w:val="da-DK"/>
        </w:rPr>
        <w:t>link tilstand skal kunne overvåges under operationerne</w:t>
      </w:r>
    </w:p>
    <w:p w14:paraId="3D3BFBDB" w14:textId="61FDFDED" w:rsidR="003E4D0D" w:rsidRPr="0084375A" w:rsidRDefault="003E4D0D">
      <w:pPr>
        <w:pStyle w:val="NCCBullets"/>
        <w:rPr>
          <w:lang w:val="da-DK"/>
        </w:rPr>
      </w:pPr>
      <w:r w:rsidRPr="0084375A">
        <w:rPr>
          <w:lang w:val="da-DK"/>
        </w:rPr>
        <w:t>Der skal foreligge vurdering der redegør for:</w:t>
      </w:r>
    </w:p>
    <w:p w14:paraId="2AEFA735" w14:textId="29E74B30" w:rsidR="0007009B" w:rsidRPr="0084375A" w:rsidRDefault="0007009B" w:rsidP="0084375A">
      <w:pPr>
        <w:pStyle w:val="NCCBullets"/>
        <w:numPr>
          <w:ilvl w:val="1"/>
          <w:numId w:val="55"/>
        </w:numPr>
        <w:rPr>
          <w:lang w:val="da-DK"/>
        </w:rPr>
      </w:pPr>
      <w:r w:rsidRPr="0084375A">
        <w:rPr>
          <w:lang w:val="da-DK"/>
        </w:rPr>
        <w:t xml:space="preserve">Ingen sandsynlige fejl situationer på </w:t>
      </w:r>
      <w:r w:rsidR="008A2611">
        <w:rPr>
          <w:lang w:val="da-DK"/>
        </w:rPr>
        <w:t>anvendte droner</w:t>
      </w:r>
      <w:r w:rsidR="008A2611" w:rsidRPr="001C5161">
        <w:rPr>
          <w:lang w:val="da-DK"/>
        </w:rPr>
        <w:t xml:space="preserve"> </w:t>
      </w:r>
      <w:r w:rsidRPr="0084375A">
        <w:rPr>
          <w:lang w:val="da-DK"/>
        </w:rPr>
        <w:t>eller understøttende systemer skal føre til dødsfald</w:t>
      </w:r>
    </w:p>
    <w:p w14:paraId="1E213246" w14:textId="761DAAF2" w:rsidR="00675E8B" w:rsidRPr="0084375A" w:rsidRDefault="0007009B" w:rsidP="0084375A">
      <w:pPr>
        <w:pStyle w:val="NCCBullets"/>
        <w:numPr>
          <w:ilvl w:val="1"/>
          <w:numId w:val="55"/>
        </w:numPr>
        <w:rPr>
          <w:lang w:val="da-DK"/>
        </w:rPr>
      </w:pPr>
      <w:r w:rsidRPr="0084375A">
        <w:rPr>
          <w:lang w:val="da-DK"/>
        </w:rPr>
        <w:t xml:space="preserve">Ingen sandsynlige fejl situationer på </w:t>
      </w:r>
      <w:r w:rsidR="008A2611">
        <w:rPr>
          <w:lang w:val="da-DK"/>
        </w:rPr>
        <w:t>anvendte droner</w:t>
      </w:r>
      <w:r w:rsidR="008A2611" w:rsidRPr="001C5161">
        <w:rPr>
          <w:lang w:val="da-DK"/>
        </w:rPr>
        <w:t xml:space="preserve"> </w:t>
      </w:r>
      <w:r w:rsidRPr="0084375A">
        <w:rPr>
          <w:lang w:val="da-DK"/>
        </w:rPr>
        <w:t xml:space="preserve">eller understøttende systemer skal føre til at </w:t>
      </w:r>
      <w:r w:rsidR="008A2611">
        <w:rPr>
          <w:lang w:val="da-DK"/>
        </w:rPr>
        <w:t>anvendte droner</w:t>
      </w:r>
      <w:r w:rsidR="008A2611" w:rsidRPr="001C5161">
        <w:rPr>
          <w:lang w:val="da-DK"/>
        </w:rPr>
        <w:t xml:space="preserve"> </w:t>
      </w:r>
      <w:r w:rsidR="003E4D0D" w:rsidRPr="0084375A">
        <w:rPr>
          <w:lang w:val="da-DK"/>
        </w:rPr>
        <w:t>flyver</w:t>
      </w:r>
      <w:r w:rsidRPr="0084375A">
        <w:rPr>
          <w:lang w:val="da-DK"/>
        </w:rPr>
        <w:t xml:space="preserve"> udenfor det planlagte operationsområde</w:t>
      </w:r>
    </w:p>
    <w:p w14:paraId="6087E4F5" w14:textId="6F6F565A" w:rsidR="0007009B" w:rsidRDefault="008A2611" w:rsidP="0084375A">
      <w:pPr>
        <w:pStyle w:val="NCCBullets"/>
        <w:numPr>
          <w:ilvl w:val="1"/>
          <w:numId w:val="55"/>
        </w:numPr>
        <w:rPr>
          <w:lang w:val="da-DK"/>
        </w:rPr>
      </w:pPr>
      <w:r>
        <w:rPr>
          <w:lang w:val="da-DK"/>
        </w:rPr>
        <w:t>Anvendte droners</w:t>
      </w:r>
      <w:r w:rsidRPr="001C5161">
        <w:rPr>
          <w:lang w:val="da-DK"/>
        </w:rPr>
        <w:t xml:space="preserve"> </w:t>
      </w:r>
      <w:r w:rsidR="003E4D0D" w:rsidRPr="0084375A">
        <w:rPr>
          <w:lang w:val="da-DK"/>
        </w:rPr>
        <w:t xml:space="preserve">specifikation skal være afstemt til det miljø </w:t>
      </w:r>
      <w:r>
        <w:rPr>
          <w:lang w:val="da-DK"/>
        </w:rPr>
        <w:t xml:space="preserve">(vind, nedbør, sigtbarhed, temperatur etc.) </w:t>
      </w:r>
      <w:r w:rsidR="003E4D0D" w:rsidRPr="0084375A">
        <w:rPr>
          <w:lang w:val="da-DK"/>
        </w:rPr>
        <w:t>som operationerne kan forventes gennemført i</w:t>
      </w:r>
    </w:p>
    <w:p w14:paraId="5B2FA13C" w14:textId="65D19EAD" w:rsidR="008A2611" w:rsidRPr="0084375A" w:rsidRDefault="008A2611" w:rsidP="0084375A">
      <w:pPr>
        <w:pStyle w:val="NCCBullets"/>
        <w:rPr>
          <w:lang w:val="da-DK"/>
        </w:rPr>
      </w:pPr>
      <w:r w:rsidRPr="0084375A">
        <w:rPr>
          <w:lang w:val="da-DK"/>
        </w:rPr>
        <w:t xml:space="preserve">Der skal foreligge </w:t>
      </w:r>
      <w:r w:rsidRPr="000C03A0">
        <w:rPr>
          <w:lang w:val="da-DK"/>
        </w:rPr>
        <w:t>dokumentation</w:t>
      </w:r>
      <w:r w:rsidRPr="0084375A">
        <w:rPr>
          <w:lang w:val="da-DK"/>
        </w:rPr>
        <w:t xml:space="preserve"> for at </w:t>
      </w:r>
      <w:r>
        <w:rPr>
          <w:lang w:val="da-DK"/>
        </w:rPr>
        <w:t xml:space="preserve">betjeningen af anvendte droner ikke giver anledning til </w:t>
      </w:r>
      <w:r w:rsidR="001B4BB8">
        <w:rPr>
          <w:lang w:val="da-DK"/>
        </w:rPr>
        <w:t>forvirring,</w:t>
      </w:r>
      <w:r>
        <w:rPr>
          <w:lang w:val="da-DK"/>
        </w:rPr>
        <w:t xml:space="preserve"> er unødigt trættende eller anledning til betjeningsfejl som mindsker sikkerheden ved operationen</w:t>
      </w:r>
    </w:p>
    <w:p w14:paraId="082DFF84" w14:textId="77777777" w:rsidR="00955E2F" w:rsidRPr="0084375A" w:rsidRDefault="00955E2F" w:rsidP="0084375A">
      <w:pPr>
        <w:rPr>
          <w:lang w:val="da-DK"/>
        </w:rPr>
      </w:pPr>
    </w:p>
    <w:p w14:paraId="17EA5AEF" w14:textId="77777777" w:rsidR="0051360A" w:rsidRPr="0084375A" w:rsidRDefault="0051360A" w:rsidP="0084375A">
      <w:pPr>
        <w:ind w:left="708"/>
        <w:rPr>
          <w:lang w:val="da-DK"/>
        </w:rPr>
      </w:pPr>
    </w:p>
    <w:p w14:paraId="3895267B" w14:textId="77777777" w:rsidR="008A2611" w:rsidRDefault="008A2611">
      <w:pPr>
        <w:ind w:left="0"/>
        <w:rPr>
          <w:rFonts w:eastAsiaTheme="majorEastAsia" w:cstheme="majorBidi"/>
          <w:b/>
          <w:bCs/>
          <w:sz w:val="28"/>
          <w:szCs w:val="28"/>
          <w:lang w:val="da-DK"/>
        </w:rPr>
      </w:pPr>
      <w:r>
        <w:rPr>
          <w:lang w:val="da-DK"/>
        </w:rPr>
        <w:br w:type="page"/>
      </w:r>
    </w:p>
    <w:p w14:paraId="6CBC8EFC" w14:textId="0470CF88" w:rsidR="00481D80" w:rsidRPr="0084375A" w:rsidRDefault="00A25951" w:rsidP="00942A8B">
      <w:pPr>
        <w:pStyle w:val="Overskrift1"/>
        <w:rPr>
          <w:lang w:val="da-DK"/>
        </w:rPr>
      </w:pPr>
      <w:bookmarkStart w:id="34" w:name="_Toc524618947"/>
      <w:bookmarkEnd w:id="29"/>
      <w:r>
        <w:rPr>
          <w:lang w:val="da-DK"/>
        </w:rPr>
        <w:t>Nødplan</w:t>
      </w:r>
      <w:bookmarkEnd w:id="34"/>
    </w:p>
    <w:p w14:paraId="21E7BD62" w14:textId="624E06E0" w:rsidR="00BD176C" w:rsidRDefault="00A25951" w:rsidP="00BD176C">
      <w:pPr>
        <w:rPr>
          <w:lang w:val="da-DK"/>
        </w:rPr>
      </w:pPr>
      <w:r>
        <w:rPr>
          <w:lang w:val="da-DK"/>
        </w:rPr>
        <w:t>Der skal foreligge en nødplan som</w:t>
      </w:r>
    </w:p>
    <w:p w14:paraId="7D1D59F6" w14:textId="40EADF97" w:rsidR="00D02716" w:rsidRDefault="00A25951" w:rsidP="0084375A">
      <w:pPr>
        <w:pStyle w:val="NCCBullets"/>
        <w:rPr>
          <w:lang w:val="da-DK"/>
        </w:rPr>
      </w:pPr>
      <w:r>
        <w:rPr>
          <w:lang w:val="da-DK"/>
        </w:rPr>
        <w:t xml:space="preserve">Er passende til de </w:t>
      </w:r>
      <w:r w:rsidR="008A2611">
        <w:rPr>
          <w:lang w:val="da-DK"/>
        </w:rPr>
        <w:t>nødsituationer</w:t>
      </w:r>
      <w:r>
        <w:rPr>
          <w:lang w:val="da-DK"/>
        </w:rPr>
        <w:t xml:space="preserve"> der måtte kunne opstå</w:t>
      </w:r>
    </w:p>
    <w:p w14:paraId="0D906FC3" w14:textId="4CE47D38" w:rsidR="008A2611" w:rsidRDefault="001B4BB8" w:rsidP="0084375A">
      <w:pPr>
        <w:pStyle w:val="NCCBullets"/>
        <w:rPr>
          <w:lang w:val="da-DK"/>
        </w:rPr>
      </w:pPr>
      <w:r>
        <w:rPr>
          <w:lang w:val="da-DK"/>
        </w:rPr>
        <w:t>Udstikker kriterier der definerer en nødsituation</w:t>
      </w:r>
    </w:p>
    <w:p w14:paraId="04280D74" w14:textId="77777777" w:rsidR="001B4BB8" w:rsidRDefault="001B4BB8" w:rsidP="0084375A">
      <w:pPr>
        <w:pStyle w:val="NCCBullets"/>
        <w:rPr>
          <w:lang w:val="da-DK"/>
        </w:rPr>
      </w:pPr>
      <w:r>
        <w:rPr>
          <w:lang w:val="da-DK"/>
        </w:rPr>
        <w:t>Reducerer risikoen for mennesker på jorden som måtte blive berørt af nødsituationen, således at der ikke sker en eskalation</w:t>
      </w:r>
    </w:p>
    <w:p w14:paraId="767FFAF2" w14:textId="77777777" w:rsidR="001B4BB8" w:rsidRDefault="001B4BB8" w:rsidP="0084375A">
      <w:pPr>
        <w:pStyle w:val="NCCBullets"/>
        <w:rPr>
          <w:lang w:val="da-DK"/>
        </w:rPr>
      </w:pPr>
      <w:r>
        <w:rPr>
          <w:lang w:val="da-DK"/>
        </w:rPr>
        <w:t>Er praktisk anvendelig</w:t>
      </w:r>
    </w:p>
    <w:p w14:paraId="74A4B4BE" w14:textId="5405FDB8" w:rsidR="001B4BB8" w:rsidRPr="0084375A" w:rsidRDefault="001B4BB8" w:rsidP="0084375A">
      <w:pPr>
        <w:pStyle w:val="NCCBullets"/>
        <w:rPr>
          <w:lang w:val="da-DK"/>
        </w:rPr>
      </w:pPr>
      <w:r>
        <w:rPr>
          <w:lang w:val="da-DK"/>
        </w:rPr>
        <w:t xml:space="preserve">Definerer al involveret personale ansvar og roller </w:t>
      </w:r>
    </w:p>
    <w:p w14:paraId="114589A6" w14:textId="77777777" w:rsidR="001B4BB8" w:rsidRDefault="001B4BB8" w:rsidP="00BD176C">
      <w:pPr>
        <w:rPr>
          <w:rFonts w:eastAsia="Times New Roman"/>
          <w:color w:val="000000"/>
          <w:szCs w:val="20"/>
          <w:lang w:val="da-DK" w:eastAsia="en-GB"/>
        </w:rPr>
      </w:pPr>
      <w:r w:rsidRPr="001B4BB8">
        <w:rPr>
          <w:rFonts w:eastAsia="Times New Roman"/>
          <w:color w:val="000000"/>
          <w:szCs w:val="20"/>
          <w:lang w:val="da-DK" w:eastAsia="en-GB"/>
        </w:rPr>
        <w:t>Al involveret personel skal modtage træning</w:t>
      </w:r>
      <w:r w:rsidRPr="0084375A">
        <w:rPr>
          <w:rFonts w:eastAsia="Times New Roman"/>
          <w:color w:val="000000"/>
          <w:szCs w:val="20"/>
          <w:lang w:val="da-DK" w:eastAsia="en-GB"/>
        </w:rPr>
        <w:t>, herunder vedligeholdende træning</w:t>
      </w:r>
      <w:r w:rsidRPr="001B4BB8">
        <w:rPr>
          <w:rFonts w:eastAsia="Times New Roman"/>
          <w:color w:val="000000"/>
          <w:szCs w:val="20"/>
          <w:lang w:val="da-DK" w:eastAsia="en-GB"/>
        </w:rPr>
        <w:t xml:space="preserve"> i nødplan. </w:t>
      </w:r>
      <w:r w:rsidRPr="0084375A">
        <w:rPr>
          <w:rFonts w:eastAsia="Times New Roman"/>
          <w:color w:val="000000"/>
          <w:szCs w:val="20"/>
          <w:lang w:val="da-DK" w:eastAsia="en-GB"/>
        </w:rPr>
        <w:t xml:space="preserve">Træningens indhold beskrives </w:t>
      </w:r>
      <w:r>
        <w:rPr>
          <w:rFonts w:eastAsia="Times New Roman"/>
          <w:color w:val="000000"/>
          <w:szCs w:val="20"/>
          <w:lang w:val="da-DK" w:eastAsia="en-GB"/>
        </w:rPr>
        <w:t>i kapitel 7.</w:t>
      </w:r>
    </w:p>
    <w:p w14:paraId="06971563" w14:textId="3708D365" w:rsidR="001B4BB8" w:rsidRPr="0084375A" w:rsidRDefault="001B4BB8" w:rsidP="00BD176C">
      <w:pPr>
        <w:rPr>
          <w:rFonts w:eastAsia="Times New Roman"/>
          <w:color w:val="000000"/>
          <w:szCs w:val="20"/>
          <w:lang w:val="da-DK" w:eastAsia="en-GB"/>
        </w:rPr>
      </w:pPr>
      <w:r>
        <w:rPr>
          <w:rFonts w:eastAsia="Times New Roman"/>
          <w:color w:val="000000"/>
          <w:szCs w:val="20"/>
          <w:lang w:val="da-DK" w:eastAsia="en-GB"/>
        </w:rPr>
        <w:t>Procedurernes effektivt skal valideres ved flight test eller simulation</w:t>
      </w:r>
      <w:r w:rsidR="00EF20BE">
        <w:rPr>
          <w:rFonts w:eastAsia="Times New Roman"/>
          <w:color w:val="000000"/>
          <w:szCs w:val="20"/>
          <w:lang w:val="da-DK" w:eastAsia="en-GB"/>
        </w:rPr>
        <w:t xml:space="preserve">, </w:t>
      </w:r>
      <w:r w:rsidR="000C03A0">
        <w:rPr>
          <w:rFonts w:eastAsia="Times New Roman"/>
          <w:color w:val="000000"/>
          <w:szCs w:val="20"/>
          <w:lang w:val="da-DK" w:eastAsia="en-GB"/>
        </w:rPr>
        <w:t>skal</w:t>
      </w:r>
      <w:r w:rsidR="00EF20BE">
        <w:rPr>
          <w:rFonts w:eastAsia="Times New Roman"/>
          <w:color w:val="000000"/>
          <w:szCs w:val="20"/>
          <w:lang w:val="da-DK" w:eastAsia="en-GB"/>
        </w:rPr>
        <w:t xml:space="preserve"> være konservative</w:t>
      </w:r>
      <w:r w:rsidRPr="001B4BB8" w:rsidDel="00D02716">
        <w:rPr>
          <w:rFonts w:eastAsia="Times New Roman"/>
          <w:color w:val="000000"/>
          <w:szCs w:val="20"/>
          <w:lang w:val="da-DK" w:eastAsia="en-GB"/>
        </w:rPr>
        <w:t xml:space="preserve"> </w:t>
      </w:r>
      <w:r>
        <w:rPr>
          <w:rFonts w:eastAsia="Times New Roman"/>
          <w:color w:val="000000"/>
          <w:szCs w:val="20"/>
          <w:lang w:val="da-DK" w:eastAsia="en-GB"/>
        </w:rPr>
        <w:t xml:space="preserve">og være dækkende for alle </w:t>
      </w:r>
      <w:r w:rsidR="00EF20BE">
        <w:rPr>
          <w:rFonts w:eastAsia="Times New Roman"/>
          <w:color w:val="000000"/>
          <w:szCs w:val="20"/>
          <w:lang w:val="da-DK" w:eastAsia="en-GB"/>
        </w:rPr>
        <w:t>typer af flyvning der kan forekomme.</w:t>
      </w:r>
    </w:p>
    <w:p w14:paraId="5111BD1D" w14:textId="3E63718B" w:rsidR="00FE2473" w:rsidRPr="0084375A" w:rsidRDefault="00C425D9" w:rsidP="0084375A">
      <w:pPr>
        <w:ind w:left="0"/>
        <w:rPr>
          <w:lang w:val="da-DK"/>
        </w:rPr>
      </w:pPr>
      <w:bookmarkStart w:id="35" w:name="_Toc460231195"/>
      <w:r w:rsidRPr="0084375A">
        <w:rPr>
          <w:lang w:val="da-DK"/>
        </w:rPr>
        <w:t xml:space="preserve"> </w:t>
      </w:r>
    </w:p>
    <w:p w14:paraId="1FBA2327" w14:textId="77777777" w:rsidR="00E82C8D" w:rsidRPr="0084375A" w:rsidRDefault="00E82C8D">
      <w:pPr>
        <w:ind w:left="0"/>
        <w:rPr>
          <w:rFonts w:eastAsiaTheme="majorEastAsia"/>
          <w:b/>
          <w:bCs/>
          <w:sz w:val="28"/>
          <w:szCs w:val="28"/>
          <w:lang w:val="da-DK"/>
        </w:rPr>
      </w:pPr>
      <w:r w:rsidRPr="0084375A">
        <w:rPr>
          <w:lang w:val="da-DK"/>
        </w:rPr>
        <w:br w:type="page"/>
      </w:r>
    </w:p>
    <w:p w14:paraId="6FF3A857" w14:textId="4A7C5AF4" w:rsidR="00207FD3" w:rsidRDefault="00207FD3">
      <w:pPr>
        <w:pStyle w:val="Overskrift1"/>
        <w:rPr>
          <w:rFonts w:cs="Arial"/>
          <w:lang w:val="en-GB"/>
        </w:rPr>
      </w:pPr>
      <w:bookmarkStart w:id="36" w:name="_Toc524618948"/>
      <w:r>
        <w:rPr>
          <w:rFonts w:cs="Arial"/>
          <w:lang w:val="en-GB"/>
        </w:rPr>
        <w:t>Hændelsesrapportering</w:t>
      </w:r>
      <w:bookmarkEnd w:id="36"/>
    </w:p>
    <w:p w14:paraId="14DE002E" w14:textId="401C7109" w:rsidR="00207FD3" w:rsidRDefault="00207FD3" w:rsidP="0084375A">
      <w:pPr>
        <w:rPr>
          <w:lang w:val="da-DK"/>
        </w:rPr>
      </w:pPr>
      <w:r w:rsidRPr="0084375A">
        <w:rPr>
          <w:lang w:val="da-DK"/>
        </w:rPr>
        <w:t xml:space="preserve">Her beskrives at man som operatør </w:t>
      </w:r>
      <w:r w:rsidR="00C725FB">
        <w:rPr>
          <w:lang w:val="da-DK"/>
        </w:rPr>
        <w:t xml:space="preserve">i h.t. EU forordning 376/2014 er </w:t>
      </w:r>
      <w:r w:rsidRPr="000D14D0">
        <w:rPr>
          <w:lang w:val="da-DK"/>
        </w:rPr>
        <w:t xml:space="preserve">forpligtiget til at rapportere alvorlige hændelser og anden sikkerheds relateret information i fald </w:t>
      </w:r>
      <w:r>
        <w:rPr>
          <w:lang w:val="da-DK"/>
        </w:rPr>
        <w:t xml:space="preserve">hændelsen har resulteret i dødsfald eller alvorlig personskade til en person eller </w:t>
      </w:r>
      <w:r w:rsidR="000C03A0">
        <w:rPr>
          <w:lang w:val="da-DK"/>
        </w:rPr>
        <w:t>kollisionsrisiko for</w:t>
      </w:r>
      <w:r>
        <w:rPr>
          <w:lang w:val="da-DK"/>
        </w:rPr>
        <w:t xml:space="preserve"> et bemandet luftfartøj.</w:t>
      </w:r>
    </w:p>
    <w:p w14:paraId="5BCBE9A1" w14:textId="22ED9362" w:rsidR="00C725FB" w:rsidRPr="000D14D0" w:rsidRDefault="00C725FB" w:rsidP="0084375A">
      <w:pPr>
        <w:rPr>
          <w:lang w:val="da-DK"/>
        </w:rPr>
      </w:pPr>
      <w:r>
        <w:rPr>
          <w:lang w:val="da-DK"/>
        </w:rPr>
        <w:t xml:space="preserve">Nærmere oplysninger om indrapportering kan findes her: </w:t>
      </w:r>
      <w:hyperlink r:id="rId14" w:history="1">
        <w:r w:rsidRPr="00672484">
          <w:rPr>
            <w:rStyle w:val="Hyperlink"/>
            <w:lang w:val="da-DK"/>
          </w:rPr>
          <w:t>http://www.trafikstyrelsen.dk/DA/Luftfart/Indrapportering.aspx</w:t>
        </w:r>
      </w:hyperlink>
      <w:r>
        <w:rPr>
          <w:lang w:val="da-DK"/>
        </w:rPr>
        <w:t xml:space="preserve"> </w:t>
      </w:r>
    </w:p>
    <w:p w14:paraId="3C19F297" w14:textId="77777777" w:rsidR="00E82C8D" w:rsidRDefault="00E82C8D">
      <w:pPr>
        <w:ind w:left="0"/>
        <w:rPr>
          <w:rFonts w:eastAsiaTheme="majorEastAsia" w:cstheme="majorBidi"/>
          <w:b/>
          <w:bCs/>
          <w:sz w:val="28"/>
          <w:szCs w:val="28"/>
          <w:lang w:val="da-DK"/>
        </w:rPr>
      </w:pPr>
      <w:r>
        <w:rPr>
          <w:lang w:val="da-DK"/>
        </w:rPr>
        <w:br w:type="page"/>
      </w:r>
    </w:p>
    <w:p w14:paraId="462F13BA" w14:textId="1714915A" w:rsidR="002D2510" w:rsidRDefault="002D2510" w:rsidP="00473ABE">
      <w:pPr>
        <w:pStyle w:val="Overskrift1"/>
        <w:rPr>
          <w:rFonts w:cs="Arial"/>
          <w:lang w:val="en-GB"/>
        </w:rPr>
      </w:pPr>
      <w:bookmarkStart w:id="37" w:name="_Toc524506013"/>
      <w:bookmarkStart w:id="38" w:name="_Toc524506014"/>
      <w:bookmarkStart w:id="39" w:name="_Toc524506015"/>
      <w:bookmarkStart w:id="40" w:name="_Toc524506016"/>
      <w:bookmarkStart w:id="41" w:name="_Toc524506017"/>
      <w:bookmarkStart w:id="42" w:name="_Toc524506018"/>
      <w:bookmarkStart w:id="43" w:name="_Toc524506019"/>
      <w:bookmarkStart w:id="44" w:name="_Toc524506020"/>
      <w:bookmarkStart w:id="45" w:name="_Toc524506021"/>
      <w:bookmarkStart w:id="46" w:name="_Toc524506022"/>
      <w:bookmarkStart w:id="47" w:name="_Toc524506023"/>
      <w:bookmarkStart w:id="48" w:name="_Toc524506024"/>
      <w:bookmarkStart w:id="49" w:name="_Toc524506025"/>
      <w:bookmarkStart w:id="50" w:name="_Toc524506026"/>
      <w:bookmarkStart w:id="51" w:name="_Toc524506027"/>
      <w:bookmarkStart w:id="52" w:name="_Toc524506028"/>
      <w:bookmarkStart w:id="53" w:name="_Toc524506029"/>
      <w:bookmarkStart w:id="54" w:name="_Toc524506030"/>
      <w:bookmarkStart w:id="55" w:name="_Toc524506031"/>
      <w:bookmarkStart w:id="56" w:name="_Toc524506032"/>
      <w:bookmarkStart w:id="57" w:name="_Toc52461894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cs="Arial"/>
          <w:lang w:val="en-GB"/>
        </w:rPr>
        <w:t>Vedligeholdelse af droner</w:t>
      </w:r>
      <w:bookmarkEnd w:id="57"/>
    </w:p>
    <w:p w14:paraId="16690906" w14:textId="5895B198" w:rsidR="00AB0A7C" w:rsidRDefault="00AB0A7C" w:rsidP="00AB0A7C">
      <w:pPr>
        <w:pStyle w:val="Overskrift2"/>
        <w:rPr>
          <w:lang w:val="en-GB"/>
        </w:rPr>
      </w:pPr>
      <w:bookmarkStart w:id="58" w:name="_Toc524618950"/>
      <w:r>
        <w:rPr>
          <w:lang w:val="en-GB"/>
        </w:rPr>
        <w:t>Vedligeholdelses procedure</w:t>
      </w:r>
      <w:bookmarkEnd w:id="58"/>
    </w:p>
    <w:p w14:paraId="2E84CFBE" w14:textId="1EB8897F" w:rsidR="000C03A0" w:rsidRDefault="000C03A0" w:rsidP="0084375A">
      <w:pPr>
        <w:rPr>
          <w:lang w:val="en-GB"/>
        </w:rPr>
      </w:pPr>
      <w:r>
        <w:rPr>
          <w:lang w:val="en-GB"/>
        </w:rPr>
        <w:t>Der skal foreligge:</w:t>
      </w:r>
    </w:p>
    <w:p w14:paraId="35A10D29" w14:textId="7E829BA2" w:rsidR="000C03A0" w:rsidRDefault="000C03A0" w:rsidP="0084375A">
      <w:pPr>
        <w:pStyle w:val="Listeafsnit"/>
        <w:numPr>
          <w:ilvl w:val="0"/>
          <w:numId w:val="56"/>
        </w:numPr>
        <w:rPr>
          <w:lang w:val="da-DK"/>
        </w:rPr>
      </w:pPr>
      <w:r>
        <w:rPr>
          <w:lang w:val="da-DK"/>
        </w:rPr>
        <w:t>Procedurer for hvorledes vedligeholdelse af anvendte droner sker (hvem gør det, hvordan dokumenteres det, faciliteter etc)</w:t>
      </w:r>
    </w:p>
    <w:p w14:paraId="73225AEF" w14:textId="08076E93" w:rsidR="000C03A0" w:rsidRPr="0084375A" w:rsidRDefault="000C03A0" w:rsidP="0084375A">
      <w:pPr>
        <w:pStyle w:val="Listeafsnit"/>
        <w:numPr>
          <w:ilvl w:val="0"/>
          <w:numId w:val="56"/>
        </w:numPr>
        <w:rPr>
          <w:lang w:val="da-DK"/>
        </w:rPr>
      </w:pPr>
      <w:r>
        <w:rPr>
          <w:lang w:val="da-DK"/>
        </w:rPr>
        <w:t>En log hvori vedligeholdelsen dokumenteres</w:t>
      </w:r>
    </w:p>
    <w:p w14:paraId="4DFDEF4F" w14:textId="1C198FAD" w:rsidR="00AB0A7C" w:rsidRDefault="00AB0A7C" w:rsidP="00AB0A7C">
      <w:pPr>
        <w:pStyle w:val="Overskrift2"/>
        <w:rPr>
          <w:lang w:val="en-GB"/>
        </w:rPr>
      </w:pPr>
      <w:bookmarkStart w:id="59" w:name="_Toc524618951"/>
      <w:r>
        <w:rPr>
          <w:lang w:val="en-GB"/>
        </w:rPr>
        <w:t>Vedligeholdelses program</w:t>
      </w:r>
      <w:bookmarkEnd w:id="59"/>
    </w:p>
    <w:p w14:paraId="0109568A" w14:textId="77777777" w:rsidR="000C03A0" w:rsidRDefault="000C03A0" w:rsidP="000C03A0">
      <w:pPr>
        <w:rPr>
          <w:lang w:val="en-GB"/>
        </w:rPr>
      </w:pPr>
      <w:r>
        <w:rPr>
          <w:lang w:val="en-GB"/>
        </w:rPr>
        <w:t>Der skal foreligge:</w:t>
      </w:r>
    </w:p>
    <w:p w14:paraId="477D4C5D" w14:textId="50717A71" w:rsidR="000C03A0" w:rsidRDefault="000C03A0" w:rsidP="000C03A0">
      <w:pPr>
        <w:pStyle w:val="Listeafsnit"/>
        <w:numPr>
          <w:ilvl w:val="0"/>
          <w:numId w:val="56"/>
        </w:numPr>
        <w:rPr>
          <w:lang w:val="da-DK"/>
        </w:rPr>
      </w:pPr>
      <w:r w:rsidRPr="0098643A">
        <w:rPr>
          <w:lang w:val="da-DK"/>
        </w:rPr>
        <w:t xml:space="preserve">Et </w:t>
      </w:r>
      <w:r w:rsidR="00667243">
        <w:rPr>
          <w:lang w:val="da-DK"/>
        </w:rPr>
        <w:t xml:space="preserve">dokumenteret </w:t>
      </w:r>
      <w:r w:rsidRPr="0098643A">
        <w:rPr>
          <w:lang w:val="da-DK"/>
        </w:rPr>
        <w:t>vedligeholdelsesprogram af anvendte droner der som minimum omfatter de af producenten foreskrevne instruktioner og krav</w:t>
      </w:r>
    </w:p>
    <w:p w14:paraId="2CE77549" w14:textId="77777777" w:rsidR="000C03A0" w:rsidRPr="0098643A" w:rsidRDefault="000C03A0" w:rsidP="000C03A0">
      <w:pPr>
        <w:pStyle w:val="Listeafsnit"/>
        <w:numPr>
          <w:ilvl w:val="0"/>
          <w:numId w:val="56"/>
        </w:numPr>
        <w:rPr>
          <w:lang w:val="da-DK"/>
        </w:rPr>
      </w:pPr>
      <w:r>
        <w:rPr>
          <w:lang w:val="da-DK"/>
        </w:rPr>
        <w:t>En log hvori vedligeholdelsen dokumenteres</w:t>
      </w:r>
    </w:p>
    <w:p w14:paraId="666D0FF0" w14:textId="77777777" w:rsidR="000C03A0" w:rsidRPr="006D2C3D" w:rsidRDefault="000C03A0" w:rsidP="0084375A">
      <w:pPr>
        <w:rPr>
          <w:lang w:val="en-GB"/>
        </w:rPr>
      </w:pPr>
    </w:p>
    <w:p w14:paraId="41927B5C" w14:textId="4CCD9143" w:rsidR="00AB0A7C" w:rsidRPr="00AB0A7C" w:rsidRDefault="00AB0A7C" w:rsidP="00AB0A7C">
      <w:pPr>
        <w:pStyle w:val="Overskrift2"/>
        <w:rPr>
          <w:lang w:val="en-GB"/>
        </w:rPr>
      </w:pPr>
      <w:bookmarkStart w:id="60" w:name="_Toc524618952"/>
      <w:r>
        <w:rPr>
          <w:lang w:val="en-GB"/>
        </w:rPr>
        <w:t>Uddannelse af vedligeholdelses personel</w:t>
      </w:r>
      <w:bookmarkEnd w:id="60"/>
    </w:p>
    <w:p w14:paraId="6FB23F3A" w14:textId="15C4C473" w:rsidR="00AB0A7C" w:rsidRDefault="00667243" w:rsidP="00AB0A7C">
      <w:pPr>
        <w:rPr>
          <w:lang w:val="da-DK"/>
        </w:rPr>
      </w:pPr>
      <w:r>
        <w:rPr>
          <w:lang w:val="da-DK"/>
        </w:rPr>
        <w:t>Der skal defineres krav til hvem der udfører vedligeholdelsen og personel skal uddannes heri</w:t>
      </w:r>
    </w:p>
    <w:bookmarkEnd w:id="35"/>
    <w:p w14:paraId="572E5608" w14:textId="77777777" w:rsidR="00602612" w:rsidRPr="00F30ED7" w:rsidRDefault="00602612">
      <w:pPr>
        <w:ind w:left="0"/>
        <w:rPr>
          <w:lang w:val="da-DK"/>
        </w:rPr>
      </w:pPr>
      <w:r w:rsidRPr="00F30ED7">
        <w:rPr>
          <w:lang w:val="da-DK"/>
        </w:rPr>
        <w:br w:type="page"/>
      </w:r>
    </w:p>
    <w:p w14:paraId="739F80A8" w14:textId="222F24F6" w:rsidR="00D638C5" w:rsidRPr="00E4625C" w:rsidRDefault="00E82C8D" w:rsidP="00473ABE">
      <w:pPr>
        <w:pStyle w:val="Overskrift1"/>
        <w:rPr>
          <w:rFonts w:cs="Arial"/>
          <w:lang w:val="en-GB"/>
        </w:rPr>
      </w:pPr>
      <w:bookmarkStart w:id="61" w:name="_Toc524618953"/>
      <w:r>
        <w:rPr>
          <w:rFonts w:cs="Arial"/>
          <w:lang w:val="en-GB"/>
        </w:rPr>
        <w:t>Kompetence krav</w:t>
      </w:r>
      <w:bookmarkEnd w:id="61"/>
    </w:p>
    <w:p w14:paraId="77CD78B7" w14:textId="23280A5E" w:rsidR="003E72EE" w:rsidRDefault="00090C18" w:rsidP="00DA26A2">
      <w:pPr>
        <w:pStyle w:val="Overskrift2"/>
        <w:rPr>
          <w:rFonts w:cs="Arial"/>
          <w:lang w:val="en-GB"/>
        </w:rPr>
      </w:pPr>
      <w:bookmarkStart w:id="62" w:name="_Toc524618954"/>
      <w:r>
        <w:rPr>
          <w:rFonts w:cs="Arial"/>
          <w:lang w:val="en-GB"/>
        </w:rPr>
        <w:t>Indsatsleder</w:t>
      </w:r>
      <w:bookmarkEnd w:id="62"/>
    </w:p>
    <w:p w14:paraId="27305041" w14:textId="796E0704" w:rsidR="0053171B" w:rsidRPr="0084375A" w:rsidRDefault="0053171B" w:rsidP="0084375A">
      <w:pPr>
        <w:rPr>
          <w:lang w:val="da-DK"/>
        </w:rPr>
      </w:pPr>
      <w:r w:rsidRPr="0084375A">
        <w:rPr>
          <w:lang w:val="da-DK"/>
        </w:rPr>
        <w:t xml:space="preserve">Der skal </w:t>
      </w:r>
      <w:r w:rsidR="006D2C3D" w:rsidRPr="00761AB5">
        <w:rPr>
          <w:lang w:val="da-DK"/>
        </w:rPr>
        <w:t>defineres</w:t>
      </w:r>
      <w:r w:rsidRPr="0084375A">
        <w:rPr>
          <w:lang w:val="da-DK"/>
        </w:rPr>
        <w:t xml:space="preserve"> </w:t>
      </w:r>
      <w:r>
        <w:rPr>
          <w:lang w:val="da-DK"/>
        </w:rPr>
        <w:t>kom</w:t>
      </w:r>
      <w:r w:rsidR="006D2C3D">
        <w:rPr>
          <w:lang w:val="da-DK"/>
        </w:rPr>
        <w:t>pe</w:t>
      </w:r>
      <w:r>
        <w:rPr>
          <w:lang w:val="da-DK"/>
        </w:rPr>
        <w:t>tence</w:t>
      </w:r>
      <w:r w:rsidRPr="0084375A">
        <w:rPr>
          <w:lang w:val="da-DK"/>
        </w:rPr>
        <w:t xml:space="preserve"> krav til indsatsleder der sikrer at vedkommende har den nødvendige viden om drone operationer på en redningsindsats</w:t>
      </w:r>
      <w:r w:rsidR="0084375A">
        <w:rPr>
          <w:lang w:val="da-DK"/>
        </w:rPr>
        <w:t>.</w:t>
      </w:r>
    </w:p>
    <w:p w14:paraId="17716955" w14:textId="48FCA416" w:rsidR="00A25852" w:rsidRDefault="00090C18" w:rsidP="00A25852">
      <w:pPr>
        <w:pStyle w:val="Overskrift2"/>
        <w:rPr>
          <w:rFonts w:cs="Arial"/>
          <w:lang w:val="en-GB"/>
        </w:rPr>
      </w:pPr>
      <w:bookmarkStart w:id="63" w:name="_Toc524618955"/>
      <w:r>
        <w:rPr>
          <w:rFonts w:cs="Arial"/>
          <w:lang w:val="en-GB"/>
        </w:rPr>
        <w:t>Dronefører</w:t>
      </w:r>
      <w:r w:rsidR="006D2C3D">
        <w:rPr>
          <w:rFonts w:cs="Arial"/>
          <w:lang w:val="en-GB"/>
        </w:rPr>
        <w:t>e</w:t>
      </w:r>
      <w:bookmarkEnd w:id="63"/>
    </w:p>
    <w:p w14:paraId="2B8855EC" w14:textId="3478527F" w:rsidR="0053171B" w:rsidRPr="0084375A" w:rsidRDefault="0053171B" w:rsidP="0084375A">
      <w:pPr>
        <w:rPr>
          <w:lang w:val="da-DK"/>
        </w:rPr>
      </w:pPr>
      <w:r w:rsidRPr="0084375A">
        <w:rPr>
          <w:lang w:val="da-DK"/>
        </w:rPr>
        <w:t xml:space="preserve">Der skal defineres </w:t>
      </w:r>
      <w:r w:rsidR="00F305DA" w:rsidRPr="006D2C3D">
        <w:rPr>
          <w:lang w:val="da-DK"/>
        </w:rPr>
        <w:t>kompetence</w:t>
      </w:r>
      <w:r w:rsidRPr="0084375A">
        <w:rPr>
          <w:lang w:val="da-DK"/>
        </w:rPr>
        <w:t xml:space="preserve"> krav til dronefører</w:t>
      </w:r>
      <w:r w:rsidR="006D2C3D">
        <w:rPr>
          <w:lang w:val="da-DK"/>
        </w:rPr>
        <w:t>e</w:t>
      </w:r>
      <w:r w:rsidRPr="0084375A">
        <w:rPr>
          <w:lang w:val="da-DK"/>
        </w:rPr>
        <w:t xml:space="preserve"> som sikrer at </w:t>
      </w:r>
      <w:r w:rsidR="006D2C3D">
        <w:rPr>
          <w:lang w:val="da-DK"/>
        </w:rPr>
        <w:t>de</w:t>
      </w:r>
      <w:r w:rsidRPr="0084375A">
        <w:rPr>
          <w:lang w:val="da-DK"/>
        </w:rPr>
        <w:t xml:space="preserve"> har den fornødne </w:t>
      </w:r>
      <w:r w:rsidR="00F305DA">
        <w:rPr>
          <w:lang w:val="da-DK"/>
        </w:rPr>
        <w:t>k</w:t>
      </w:r>
      <w:r w:rsidRPr="0084375A">
        <w:rPr>
          <w:lang w:val="da-DK"/>
        </w:rPr>
        <w:t xml:space="preserve">ompetence </w:t>
      </w:r>
      <w:r>
        <w:rPr>
          <w:lang w:val="da-DK"/>
        </w:rPr>
        <w:t xml:space="preserve">til </w:t>
      </w:r>
      <w:r w:rsidR="00F305DA">
        <w:rPr>
          <w:lang w:val="da-DK"/>
        </w:rPr>
        <w:t>at kunne begå sig på område hvor der foregår redning. Dette omfatter som minimum følgende emner:</w:t>
      </w:r>
    </w:p>
    <w:p w14:paraId="0D922BF1" w14:textId="77777777" w:rsidR="00F305DA" w:rsidRDefault="00F305DA" w:rsidP="005A6673">
      <w:pPr>
        <w:pStyle w:val="Listeafsnit"/>
        <w:numPr>
          <w:ilvl w:val="0"/>
          <w:numId w:val="53"/>
        </w:numPr>
        <w:spacing w:after="0" w:line="240" w:lineRule="auto"/>
        <w:jc w:val="both"/>
        <w:rPr>
          <w:lang w:val="da-DK"/>
        </w:rPr>
      </w:pPr>
      <w:r w:rsidRPr="0084375A">
        <w:rPr>
          <w:lang w:val="da-DK"/>
        </w:rPr>
        <w:t>Kendskab til skadesteds opbygning</w:t>
      </w:r>
      <w:r w:rsidRPr="005A6673" w:rsidDel="00F305DA">
        <w:rPr>
          <w:lang w:val="da-DK"/>
        </w:rPr>
        <w:t xml:space="preserve"> </w:t>
      </w:r>
    </w:p>
    <w:p w14:paraId="4730A05F" w14:textId="7CCA8FA1" w:rsidR="005A6673" w:rsidRPr="0084375A" w:rsidRDefault="00F305DA" w:rsidP="005A6673">
      <w:pPr>
        <w:pStyle w:val="Listeafsnit"/>
        <w:numPr>
          <w:ilvl w:val="0"/>
          <w:numId w:val="53"/>
        </w:numPr>
        <w:spacing w:after="0" w:line="240" w:lineRule="auto"/>
        <w:jc w:val="both"/>
        <w:rPr>
          <w:lang w:val="da-DK"/>
        </w:rPr>
      </w:pPr>
      <w:r>
        <w:rPr>
          <w:lang w:val="da-DK"/>
        </w:rPr>
        <w:t>Kan anvende</w:t>
      </w:r>
      <w:r w:rsidR="005A6673" w:rsidRPr="0084375A">
        <w:rPr>
          <w:lang w:val="da-DK"/>
        </w:rPr>
        <w:t xml:space="preserve"> SINE radio</w:t>
      </w:r>
    </w:p>
    <w:p w14:paraId="224F85B8" w14:textId="77777777" w:rsidR="005A6673" w:rsidRPr="0084375A" w:rsidRDefault="005A6673" w:rsidP="005A6673">
      <w:pPr>
        <w:pStyle w:val="Listeafsnit"/>
        <w:numPr>
          <w:ilvl w:val="0"/>
          <w:numId w:val="53"/>
        </w:numPr>
        <w:spacing w:after="0" w:line="240" w:lineRule="auto"/>
        <w:jc w:val="both"/>
        <w:rPr>
          <w:lang w:val="da-DK"/>
        </w:rPr>
      </w:pPr>
      <w:r w:rsidRPr="0084375A">
        <w:rPr>
          <w:lang w:val="da-DK"/>
        </w:rPr>
        <w:t>Basis viden om indsatser med farlige stoffer</w:t>
      </w:r>
    </w:p>
    <w:p w14:paraId="5FC998F7" w14:textId="77777777" w:rsidR="005A6673" w:rsidRPr="00CE0125" w:rsidRDefault="005A6673" w:rsidP="005A6673">
      <w:pPr>
        <w:pStyle w:val="Listeafsnit"/>
        <w:numPr>
          <w:ilvl w:val="0"/>
          <w:numId w:val="53"/>
        </w:numPr>
        <w:spacing w:after="0" w:line="240" w:lineRule="auto"/>
        <w:jc w:val="both"/>
      </w:pPr>
      <w:r w:rsidRPr="00F679FA">
        <w:t>Særlige fare på et skadested</w:t>
      </w:r>
    </w:p>
    <w:p w14:paraId="27C7A12D" w14:textId="42E786F1" w:rsidR="002F7305" w:rsidRDefault="002F7305" w:rsidP="006A5C4B">
      <w:pPr>
        <w:rPr>
          <w:lang w:val="en-GB"/>
        </w:rPr>
      </w:pPr>
    </w:p>
    <w:p w14:paraId="62D5286C" w14:textId="423889BC" w:rsidR="001E2D25" w:rsidRPr="0098643A" w:rsidRDefault="00F305DA">
      <w:pPr>
        <w:rPr>
          <w:lang w:val="da-DK"/>
        </w:rPr>
      </w:pPr>
      <w:r w:rsidRPr="0098643A">
        <w:rPr>
          <w:lang w:val="da-DK"/>
        </w:rPr>
        <w:t xml:space="preserve">Der skal defineres kompetence krav til dronefører som sikrer at vedkommende har den fornødne </w:t>
      </w:r>
      <w:r>
        <w:rPr>
          <w:lang w:val="da-DK"/>
        </w:rPr>
        <w:t>k</w:t>
      </w:r>
      <w:r w:rsidRPr="0098643A">
        <w:rPr>
          <w:lang w:val="da-DK"/>
        </w:rPr>
        <w:t xml:space="preserve">ompetence </w:t>
      </w:r>
      <w:r>
        <w:rPr>
          <w:lang w:val="da-DK"/>
        </w:rPr>
        <w:t>til at kunne udføre flyvninger sikkert</w:t>
      </w:r>
      <w:r w:rsidR="006D2C3D">
        <w:rPr>
          <w:lang w:val="da-DK"/>
        </w:rPr>
        <w:t xml:space="preserve">. Alle droneførere skal have dronebevis til den relevante kategori </w:t>
      </w:r>
      <w:r w:rsidR="00C363A0">
        <w:rPr>
          <w:lang w:val="da-DK"/>
        </w:rPr>
        <w:t>og derudover en overbygning rettet mod de operationstyper de skal udfører.</w:t>
      </w:r>
      <w:r w:rsidR="001E2D25">
        <w:rPr>
          <w:lang w:val="da-DK"/>
        </w:rPr>
        <w:t xml:space="preserve"> Annex 3 giver et overblik over de emner hvor der kan være relevante kompetencekrav.</w:t>
      </w:r>
    </w:p>
    <w:p w14:paraId="1FD48ECB" w14:textId="64562883" w:rsidR="003E72EE" w:rsidRDefault="00090C18" w:rsidP="003E72EE">
      <w:pPr>
        <w:pStyle w:val="Overskrift2"/>
        <w:rPr>
          <w:rFonts w:cs="Arial"/>
          <w:lang w:val="da-DK"/>
        </w:rPr>
      </w:pPr>
      <w:bookmarkStart w:id="64" w:name="_Toc524506040"/>
      <w:bookmarkStart w:id="65" w:name="_Toc524506041"/>
      <w:bookmarkStart w:id="66" w:name="_Toc524618956"/>
      <w:bookmarkEnd w:id="64"/>
      <w:bookmarkEnd w:id="65"/>
      <w:r w:rsidRPr="00090C18">
        <w:rPr>
          <w:rFonts w:cs="Arial"/>
          <w:lang w:val="da-DK"/>
        </w:rPr>
        <w:t>Observatører, kamera operatører o.l.</w:t>
      </w:r>
      <w:bookmarkEnd w:id="66"/>
    </w:p>
    <w:p w14:paraId="3BA4EAC5" w14:textId="32E1A2DF" w:rsidR="002F7305" w:rsidRPr="0084375A" w:rsidRDefault="001E2D25" w:rsidP="002F7305">
      <w:pPr>
        <w:rPr>
          <w:lang w:val="da-DK"/>
        </w:rPr>
      </w:pPr>
      <w:r>
        <w:rPr>
          <w:lang w:val="da-DK"/>
        </w:rPr>
        <w:t>I det omfang der anvendes observatører, kamera operatører o.l. skal de som minimum opfylde de samme beredskabsmæssige krav som for droneførere. De drone relaterede kompetencer skal modsvare de opgaver som personer udfører.</w:t>
      </w:r>
    </w:p>
    <w:p w14:paraId="03C88D12" w14:textId="7367B8FC" w:rsidR="00761AB5" w:rsidRDefault="00761AB5" w:rsidP="00DA26A2">
      <w:pPr>
        <w:pStyle w:val="Overskrift2"/>
        <w:rPr>
          <w:rFonts w:cs="Arial"/>
          <w:lang w:val="en-GB"/>
        </w:rPr>
      </w:pPr>
      <w:bookmarkStart w:id="67" w:name="_Toc524618957"/>
      <w:bookmarkStart w:id="68" w:name="_Toc460231219"/>
      <w:bookmarkStart w:id="69" w:name="OLE_LINK1"/>
      <w:r>
        <w:rPr>
          <w:rFonts w:cs="Arial"/>
          <w:lang w:val="en-GB"/>
        </w:rPr>
        <w:t>Vedligeholdelses personel</w:t>
      </w:r>
      <w:bookmarkEnd w:id="67"/>
    </w:p>
    <w:p w14:paraId="3FD898B9" w14:textId="6CD92886" w:rsidR="00761AB5" w:rsidRPr="007D2A46" w:rsidRDefault="00761AB5" w:rsidP="0084375A">
      <w:pPr>
        <w:rPr>
          <w:lang w:val="da-DK"/>
        </w:rPr>
      </w:pPr>
      <w:r w:rsidRPr="0084375A">
        <w:rPr>
          <w:lang w:val="da-DK"/>
        </w:rPr>
        <w:t>Personale som foretager vedligeholdelse</w:t>
      </w:r>
      <w:r w:rsidR="00E35320" w:rsidRPr="0084375A">
        <w:rPr>
          <w:lang w:val="da-DK"/>
        </w:rPr>
        <w:t xml:space="preserve">, herunder pre-flight check af droner skal have en uddannelse heri. </w:t>
      </w:r>
      <w:r w:rsidR="00E35320">
        <w:rPr>
          <w:lang w:val="da-DK"/>
        </w:rPr>
        <w:t>Uddannelsen beskrives her.</w:t>
      </w:r>
    </w:p>
    <w:p w14:paraId="5A9EDE84" w14:textId="7C09762C" w:rsidR="00D638C5" w:rsidRPr="0084375A" w:rsidRDefault="00E82C8D" w:rsidP="00DA26A2">
      <w:pPr>
        <w:pStyle w:val="Overskrift2"/>
        <w:rPr>
          <w:rFonts w:cs="Arial"/>
          <w:lang w:val="da-DK"/>
        </w:rPr>
      </w:pPr>
      <w:bookmarkStart w:id="70" w:name="_Toc524618958"/>
      <w:bookmarkEnd w:id="68"/>
      <w:r>
        <w:rPr>
          <w:rFonts w:cs="Arial"/>
          <w:lang w:val="da-DK"/>
        </w:rPr>
        <w:t>Træning</w:t>
      </w:r>
      <w:bookmarkEnd w:id="70"/>
    </w:p>
    <w:bookmarkEnd w:id="69"/>
    <w:p w14:paraId="06535B7C" w14:textId="3A456C17" w:rsidR="002F7305" w:rsidRDefault="00B43410" w:rsidP="002F7305">
      <w:pPr>
        <w:rPr>
          <w:lang w:val="da-DK"/>
        </w:rPr>
      </w:pPr>
      <w:r>
        <w:rPr>
          <w:lang w:val="da-DK"/>
        </w:rPr>
        <w:t>Træningsflyvning kan efter dette scenarie udføres i bymæssigt område, dog med den begrænsning at det overfløjne område skal være under fuld kontrol således at der ikke befinder sig 3. mand i området.</w:t>
      </w:r>
    </w:p>
    <w:p w14:paraId="633F7D9E" w14:textId="1B835766" w:rsidR="00B43410" w:rsidRPr="0084375A" w:rsidRDefault="00B43410" w:rsidP="002F7305">
      <w:pPr>
        <w:rPr>
          <w:lang w:val="da-DK"/>
        </w:rPr>
      </w:pPr>
      <w:r>
        <w:rPr>
          <w:lang w:val="da-DK"/>
        </w:rPr>
        <w:t>Her beskrives kort hvordan man afvikler træningsflyvning med ovenstående taget i betragtning</w:t>
      </w:r>
    </w:p>
    <w:p w14:paraId="7B729E23" w14:textId="15472097" w:rsidR="00E82C8D" w:rsidRPr="00E4625C" w:rsidRDefault="00E82C8D" w:rsidP="00E82C8D">
      <w:pPr>
        <w:pStyle w:val="Overskrift2"/>
        <w:rPr>
          <w:rFonts w:cs="Arial"/>
          <w:lang w:val="en-GB"/>
        </w:rPr>
      </w:pPr>
      <w:bookmarkStart w:id="71" w:name="_Toc524506045"/>
      <w:bookmarkStart w:id="72" w:name="_Toc524506046"/>
      <w:bookmarkStart w:id="73" w:name="_Toc524506047"/>
      <w:bookmarkStart w:id="74" w:name="_Toc524506048"/>
      <w:bookmarkStart w:id="75" w:name="_Toc524618959"/>
      <w:bookmarkEnd w:id="71"/>
      <w:bookmarkEnd w:id="72"/>
      <w:bookmarkEnd w:id="73"/>
      <w:bookmarkEnd w:id="74"/>
      <w:r>
        <w:rPr>
          <w:rFonts w:cs="Arial"/>
          <w:lang w:val="da-DK"/>
        </w:rPr>
        <w:t>Vedligeholdelse af kompetencer</w:t>
      </w:r>
      <w:bookmarkEnd w:id="75"/>
    </w:p>
    <w:p w14:paraId="29624111" w14:textId="4471472D" w:rsidR="00147943" w:rsidRPr="00761AB5" w:rsidRDefault="00DC1CEE" w:rsidP="0084375A">
      <w:pPr>
        <w:rPr>
          <w:color w:val="000000"/>
          <w:szCs w:val="20"/>
          <w:lang w:val="da-DK"/>
        </w:rPr>
      </w:pPr>
      <w:r w:rsidRPr="0084375A">
        <w:rPr>
          <w:rFonts w:eastAsia="Times New Roman"/>
          <w:color w:val="000000"/>
          <w:szCs w:val="20"/>
          <w:lang w:val="da-DK" w:eastAsia="en-GB"/>
        </w:rPr>
        <w:t>Her beskrives hvorledes man tilsikrer at personellets kompetencer fastholdes gennem træning, herunder også at personellet evalueres under vedligeholdende træning.</w:t>
      </w:r>
      <w:r w:rsidR="00147943" w:rsidRPr="0084375A">
        <w:rPr>
          <w:szCs w:val="20"/>
          <w:lang w:val="da-DK"/>
        </w:rPr>
        <w:br w:type="page"/>
      </w:r>
    </w:p>
    <w:p w14:paraId="273CC7F8" w14:textId="40328B1F" w:rsidR="00EF5332" w:rsidRPr="00C363A0" w:rsidRDefault="00EF5332">
      <w:pPr>
        <w:ind w:left="0"/>
        <w:rPr>
          <w:lang w:val="da-DK"/>
        </w:rPr>
      </w:pPr>
    </w:p>
    <w:p w14:paraId="2039684D" w14:textId="48C463F0" w:rsidR="00901362" w:rsidRDefault="00A42D9C" w:rsidP="00473ABE">
      <w:pPr>
        <w:pStyle w:val="Overskrift1"/>
        <w:rPr>
          <w:rFonts w:cs="Arial"/>
          <w:lang w:val="en-GB"/>
        </w:rPr>
      </w:pPr>
      <w:bookmarkStart w:id="76" w:name="_Toc524618960"/>
      <w:r>
        <w:rPr>
          <w:rFonts w:cs="Arial"/>
          <w:lang w:val="en-GB"/>
        </w:rPr>
        <w:t>Operative procedure</w:t>
      </w:r>
      <w:r w:rsidR="00A576A4">
        <w:rPr>
          <w:rFonts w:cs="Arial"/>
          <w:lang w:val="en-GB"/>
        </w:rPr>
        <w:t>, SOP</w:t>
      </w:r>
      <w:bookmarkEnd w:id="76"/>
    </w:p>
    <w:p w14:paraId="0881F2E6" w14:textId="6CB32782" w:rsidR="00A42D9C" w:rsidRDefault="00A42D9C" w:rsidP="0084375A">
      <w:pPr>
        <w:rPr>
          <w:lang w:val="da-DK"/>
        </w:rPr>
      </w:pPr>
      <w:r w:rsidRPr="0084375A">
        <w:rPr>
          <w:lang w:val="da-DK"/>
        </w:rPr>
        <w:t xml:space="preserve">De </w:t>
      </w:r>
      <w:r w:rsidRPr="00761AB5">
        <w:rPr>
          <w:lang w:val="da-DK"/>
        </w:rPr>
        <w:t>operative</w:t>
      </w:r>
      <w:r w:rsidRPr="0084375A">
        <w:rPr>
          <w:lang w:val="da-DK"/>
        </w:rPr>
        <w:t xml:space="preserve"> procedure benævnes ofte Stand</w:t>
      </w:r>
      <w:r>
        <w:rPr>
          <w:lang w:val="da-DK"/>
        </w:rPr>
        <w:t>ard Operating Procedures (SOP) og dækker over det samme som operative procedurer.</w:t>
      </w:r>
    </w:p>
    <w:p w14:paraId="6EBE7658" w14:textId="15A2E184" w:rsidR="00A576A4" w:rsidRPr="0084375A" w:rsidRDefault="00A576A4" w:rsidP="0084375A">
      <w:pPr>
        <w:rPr>
          <w:lang w:val="da-DK"/>
        </w:rPr>
      </w:pPr>
      <w:r>
        <w:rPr>
          <w:lang w:val="da-DK"/>
        </w:rPr>
        <w:t>I de efterfølgende afsnit defineres procedurer for forskellige faser af flyvning. Procedurerne skal være dækkende for hver af disse faser og skal være dækkende for al involveret personel.</w:t>
      </w:r>
    </w:p>
    <w:p w14:paraId="6497F7EC" w14:textId="1AD5B38F" w:rsidR="00B061C3" w:rsidRPr="00035131" w:rsidRDefault="00B061C3" w:rsidP="00A803DB">
      <w:pPr>
        <w:pStyle w:val="Overskrift2"/>
        <w:rPr>
          <w:rFonts w:cs="Arial"/>
          <w:lang w:val="da-DK"/>
        </w:rPr>
      </w:pPr>
      <w:bookmarkStart w:id="77" w:name="_Toc460231241"/>
      <w:bookmarkStart w:id="78" w:name="_Toc524618961"/>
      <w:r w:rsidRPr="00035131">
        <w:rPr>
          <w:rFonts w:cs="Arial"/>
          <w:lang w:val="da-DK"/>
        </w:rPr>
        <w:t>Flyvehviletids begrænsninger</w:t>
      </w:r>
    </w:p>
    <w:p w14:paraId="13562C2D" w14:textId="54631102" w:rsidR="00B061C3" w:rsidRPr="00035131" w:rsidRDefault="00B061C3" w:rsidP="00035131">
      <w:pPr>
        <w:rPr>
          <w:lang w:val="da-DK"/>
        </w:rPr>
      </w:pPr>
      <w:r>
        <w:rPr>
          <w:lang w:val="da-DK"/>
        </w:rPr>
        <w:t xml:space="preserve">Operatør skal definere en politik for hvordan personel der indgår i operationen kan erklære sig egnet ud fra et flyvehviletids hensyn til at udføre </w:t>
      </w:r>
      <w:r w:rsidR="00035131">
        <w:rPr>
          <w:lang w:val="da-DK"/>
        </w:rPr>
        <w:t xml:space="preserve">de enkelte </w:t>
      </w:r>
      <w:r>
        <w:rPr>
          <w:lang w:val="da-DK"/>
        </w:rPr>
        <w:t xml:space="preserve">operationer. Politik skal definere retningslinjer for hvad der er acceptabelt </w:t>
      </w:r>
      <w:r w:rsidR="00035131">
        <w:rPr>
          <w:lang w:val="da-DK"/>
        </w:rPr>
        <w:t>tjenestetid og nødvendig hvile tid.</w:t>
      </w:r>
    </w:p>
    <w:p w14:paraId="556317E1" w14:textId="2344E194" w:rsidR="004E16CB" w:rsidRDefault="00A576A4" w:rsidP="00A803DB">
      <w:pPr>
        <w:pStyle w:val="Overskrift2"/>
        <w:rPr>
          <w:rFonts w:cs="Arial"/>
          <w:lang w:val="en-GB"/>
        </w:rPr>
      </w:pPr>
      <w:r>
        <w:rPr>
          <w:lang w:val="en-GB"/>
        </w:rPr>
        <w:t xml:space="preserve">Planlægning, </w:t>
      </w:r>
      <w:r w:rsidR="004E16CB" w:rsidRPr="00E4625C">
        <w:rPr>
          <w:rFonts w:cs="Arial"/>
          <w:lang w:val="en-GB"/>
        </w:rPr>
        <w:t xml:space="preserve">Flight </w:t>
      </w:r>
      <w:bookmarkEnd w:id="77"/>
      <w:r w:rsidR="00C523D3">
        <w:rPr>
          <w:rFonts w:cs="Arial"/>
          <w:lang w:val="en-GB"/>
        </w:rPr>
        <w:t>planning</w:t>
      </w:r>
      <w:bookmarkEnd w:id="78"/>
      <w:r w:rsidR="004E16CB" w:rsidRPr="00E4625C">
        <w:rPr>
          <w:rFonts w:cs="Arial"/>
          <w:lang w:val="en-GB"/>
        </w:rPr>
        <w:t xml:space="preserve"> </w:t>
      </w:r>
    </w:p>
    <w:p w14:paraId="0F1EC645" w14:textId="6B4488BB" w:rsidR="00A576A4" w:rsidRDefault="00A576A4" w:rsidP="0084375A">
      <w:pPr>
        <w:rPr>
          <w:lang w:val="da-DK"/>
        </w:rPr>
      </w:pPr>
      <w:r w:rsidRPr="0084375A">
        <w:rPr>
          <w:lang w:val="da-DK"/>
        </w:rPr>
        <w:t>Beredskabs operationer kan ofte ikke planlægges</w:t>
      </w:r>
      <w:r>
        <w:rPr>
          <w:lang w:val="da-DK"/>
        </w:rPr>
        <w:t xml:space="preserve"> i detaljen p.g.a. kort varslingstid</w:t>
      </w:r>
      <w:r w:rsidRPr="0084375A">
        <w:rPr>
          <w:lang w:val="da-DK"/>
        </w:rPr>
        <w:t xml:space="preserve">, men det betyder ikke at der ikke kan gøres nogle </w:t>
      </w:r>
      <w:r w:rsidR="00655358">
        <w:rPr>
          <w:lang w:val="da-DK"/>
        </w:rPr>
        <w:t xml:space="preserve">generelle </w:t>
      </w:r>
      <w:r w:rsidR="00655358" w:rsidRPr="00761AB5">
        <w:rPr>
          <w:lang w:val="da-DK"/>
        </w:rPr>
        <w:t>forbedrende</w:t>
      </w:r>
      <w:r w:rsidRPr="0084375A">
        <w:rPr>
          <w:lang w:val="da-DK"/>
        </w:rPr>
        <w:t xml:space="preserve"> </w:t>
      </w:r>
      <w:r w:rsidR="00655358">
        <w:rPr>
          <w:lang w:val="da-DK"/>
        </w:rPr>
        <w:t>planlægning og et minimum af planlægning inden operationerne går i gang.</w:t>
      </w:r>
    </w:p>
    <w:p w14:paraId="2A8FD754" w14:textId="3FBFAE54" w:rsidR="00655358" w:rsidRPr="0084375A" w:rsidRDefault="00655358" w:rsidP="0084375A">
      <w:pPr>
        <w:rPr>
          <w:lang w:val="da-DK"/>
        </w:rPr>
      </w:pPr>
      <w:r>
        <w:rPr>
          <w:lang w:val="da-DK"/>
        </w:rPr>
        <w:t>Planlægning af trænings operationer beskrives særskilt idet der her vil være tid til en grundig planlægning</w:t>
      </w:r>
      <w:r w:rsidR="0084375A">
        <w:rPr>
          <w:lang w:val="da-DK"/>
        </w:rPr>
        <w:t>.</w:t>
      </w:r>
    </w:p>
    <w:p w14:paraId="0EE5DD22" w14:textId="705DC6A8" w:rsidR="00761872" w:rsidRDefault="00761AB5" w:rsidP="00C523D3">
      <w:pPr>
        <w:pStyle w:val="Overskrift2"/>
        <w:rPr>
          <w:lang w:val="da-DK"/>
        </w:rPr>
      </w:pPr>
      <w:bookmarkStart w:id="79" w:name="_Toc524618962"/>
      <w:r>
        <w:rPr>
          <w:lang w:val="da-DK"/>
        </w:rPr>
        <w:t>P</w:t>
      </w:r>
      <w:r w:rsidR="00C523D3" w:rsidRPr="0084375A">
        <w:rPr>
          <w:lang w:val="da-DK"/>
        </w:rPr>
        <w:t>rocedure</w:t>
      </w:r>
      <w:r>
        <w:rPr>
          <w:lang w:val="da-DK"/>
        </w:rPr>
        <w:t>r umiddelbart før flyvning, Pre flight procedurer</w:t>
      </w:r>
      <w:bookmarkEnd w:id="79"/>
    </w:p>
    <w:p w14:paraId="1E3FDA11" w14:textId="210C0B9F" w:rsidR="00761AB5" w:rsidRDefault="00761AB5" w:rsidP="0084375A">
      <w:pPr>
        <w:rPr>
          <w:lang w:val="da-DK"/>
        </w:rPr>
      </w:pPr>
      <w:bookmarkStart w:id="80" w:name="OLE_LINK4"/>
      <w:r>
        <w:rPr>
          <w:lang w:val="da-DK"/>
        </w:rPr>
        <w:t>De</w:t>
      </w:r>
      <w:r w:rsidR="0047011C">
        <w:rPr>
          <w:lang w:val="da-DK"/>
        </w:rPr>
        <w:t>r skal beskrives procedurer som beskriver:</w:t>
      </w:r>
    </w:p>
    <w:p w14:paraId="69E82451" w14:textId="77777777" w:rsidR="0047011C" w:rsidRDefault="0047011C" w:rsidP="0047011C">
      <w:pPr>
        <w:pStyle w:val="Listeafsnit"/>
        <w:numPr>
          <w:ilvl w:val="0"/>
          <w:numId w:val="59"/>
        </w:numPr>
        <w:rPr>
          <w:lang w:val="da-DK"/>
        </w:rPr>
      </w:pPr>
      <w:r>
        <w:rPr>
          <w:lang w:val="da-DK"/>
        </w:rPr>
        <w:t>Sikrer at dronen er klar inden flyvninger</w:t>
      </w:r>
    </w:p>
    <w:p w14:paraId="09C61B02" w14:textId="77777777" w:rsidR="0047011C" w:rsidRDefault="0047011C" w:rsidP="0047011C">
      <w:pPr>
        <w:pStyle w:val="Listeafsnit"/>
        <w:numPr>
          <w:ilvl w:val="0"/>
          <w:numId w:val="59"/>
        </w:numPr>
        <w:rPr>
          <w:lang w:val="da-DK"/>
        </w:rPr>
      </w:pPr>
      <w:r>
        <w:rPr>
          <w:lang w:val="da-DK"/>
        </w:rPr>
        <w:t>Udførelsen af procedurer skal registreres ved checkliste</w:t>
      </w:r>
    </w:p>
    <w:p w14:paraId="7E22CE36" w14:textId="7F50728D" w:rsidR="0047011C" w:rsidRPr="00092431" w:rsidRDefault="0047011C" w:rsidP="0047011C">
      <w:pPr>
        <w:pStyle w:val="Listeafsnit"/>
        <w:numPr>
          <w:ilvl w:val="0"/>
          <w:numId w:val="59"/>
        </w:numPr>
        <w:rPr>
          <w:lang w:val="da-DK"/>
        </w:rPr>
      </w:pPr>
      <w:r>
        <w:rPr>
          <w:lang w:val="da-DK"/>
        </w:rPr>
        <w:t>Vurdering af vejrmæssige forhold</w:t>
      </w:r>
    </w:p>
    <w:p w14:paraId="6EEA060B" w14:textId="435B3AA7" w:rsidR="00BD3563" w:rsidRPr="0084375A" w:rsidRDefault="001064DD" w:rsidP="001064DD">
      <w:pPr>
        <w:pStyle w:val="Overskrift2"/>
        <w:rPr>
          <w:lang w:val="da-DK"/>
        </w:rPr>
      </w:pPr>
      <w:bookmarkStart w:id="81" w:name="_Toc524506054"/>
      <w:bookmarkStart w:id="82" w:name="_Toc524506055"/>
      <w:bookmarkStart w:id="83" w:name="_Toc524618963"/>
      <w:bookmarkEnd w:id="80"/>
      <w:bookmarkEnd w:id="81"/>
      <w:bookmarkEnd w:id="82"/>
      <w:r w:rsidRPr="0084375A">
        <w:rPr>
          <w:lang w:val="da-DK"/>
        </w:rPr>
        <w:t>Normal</w:t>
      </w:r>
      <w:r w:rsidR="00E35320">
        <w:rPr>
          <w:lang w:val="da-DK"/>
        </w:rPr>
        <w:t>e</w:t>
      </w:r>
      <w:r w:rsidRPr="0084375A">
        <w:rPr>
          <w:lang w:val="da-DK"/>
        </w:rPr>
        <w:t xml:space="preserve"> procedure</w:t>
      </w:r>
      <w:r w:rsidR="00E35320">
        <w:rPr>
          <w:lang w:val="da-DK"/>
        </w:rPr>
        <w:t>r</w:t>
      </w:r>
      <w:bookmarkEnd w:id="83"/>
    </w:p>
    <w:p w14:paraId="412CC443" w14:textId="2542B18A" w:rsidR="0047011C" w:rsidRPr="0084375A" w:rsidRDefault="0047011C" w:rsidP="0084375A">
      <w:pPr>
        <w:widowControl w:val="0"/>
        <w:adjustRightInd w:val="0"/>
        <w:spacing w:after="120" w:line="259" w:lineRule="auto"/>
        <w:jc w:val="both"/>
        <w:textAlignment w:val="baseline"/>
        <w:rPr>
          <w:lang w:val="da-DK"/>
        </w:rPr>
      </w:pPr>
      <w:bookmarkStart w:id="84" w:name="OLE_LINK7"/>
      <w:bookmarkStart w:id="85" w:name="OLE_LINK8"/>
      <w:bookmarkStart w:id="86" w:name="OLE_LINK5"/>
      <w:bookmarkStart w:id="87" w:name="OLE_LINK6"/>
      <w:r w:rsidRPr="0047011C">
        <w:rPr>
          <w:lang w:val="da-DK"/>
        </w:rPr>
        <w:t>De normale procedurer skal indeholde</w:t>
      </w:r>
      <w:r w:rsidRPr="0084375A">
        <w:rPr>
          <w:lang w:val="da-DK"/>
        </w:rPr>
        <w:t xml:space="preserve"> procedure for</w:t>
      </w:r>
      <w:r w:rsidRPr="0047011C">
        <w:rPr>
          <w:lang w:val="da-DK"/>
        </w:rPr>
        <w:t>:</w:t>
      </w:r>
      <w:r w:rsidRPr="0084375A">
        <w:rPr>
          <w:lang w:val="da-DK"/>
        </w:rPr>
        <w:t xml:space="preserve"> </w:t>
      </w:r>
    </w:p>
    <w:p w14:paraId="27AB8C2C" w14:textId="03728D50" w:rsidR="002F6E10" w:rsidRDefault="002F6E10" w:rsidP="0047011C">
      <w:pPr>
        <w:pStyle w:val="Listeafsnit"/>
        <w:numPr>
          <w:ilvl w:val="0"/>
          <w:numId w:val="59"/>
        </w:numPr>
        <w:rPr>
          <w:lang w:val="da-DK"/>
        </w:rPr>
      </w:pPr>
      <w:r>
        <w:rPr>
          <w:lang w:val="da-DK"/>
        </w:rPr>
        <w:t xml:space="preserve">Begrænsninger (vejrmæssige og andre relevante begrænsninger) </w:t>
      </w:r>
    </w:p>
    <w:p w14:paraId="0962FC41" w14:textId="77777777" w:rsidR="0047011C" w:rsidRDefault="0047011C" w:rsidP="0047011C">
      <w:pPr>
        <w:pStyle w:val="Listeafsnit"/>
        <w:numPr>
          <w:ilvl w:val="0"/>
          <w:numId w:val="59"/>
        </w:numPr>
        <w:rPr>
          <w:lang w:val="da-DK"/>
        </w:rPr>
      </w:pPr>
      <w:r>
        <w:rPr>
          <w:lang w:val="da-DK"/>
        </w:rPr>
        <w:t>Start</w:t>
      </w:r>
    </w:p>
    <w:p w14:paraId="4C478DBF" w14:textId="7015C268" w:rsidR="0047011C" w:rsidRDefault="0047011C" w:rsidP="0047011C">
      <w:pPr>
        <w:pStyle w:val="Listeafsnit"/>
        <w:numPr>
          <w:ilvl w:val="0"/>
          <w:numId w:val="59"/>
        </w:numPr>
        <w:rPr>
          <w:lang w:val="da-DK"/>
        </w:rPr>
      </w:pPr>
      <w:r>
        <w:rPr>
          <w:lang w:val="da-DK"/>
        </w:rPr>
        <w:t>Vurdering af vejrforhold under flyvning</w:t>
      </w:r>
    </w:p>
    <w:p w14:paraId="3573F84B" w14:textId="77777777" w:rsidR="0047011C" w:rsidRDefault="0047011C" w:rsidP="0047011C">
      <w:pPr>
        <w:pStyle w:val="Listeafsnit"/>
        <w:numPr>
          <w:ilvl w:val="0"/>
          <w:numId w:val="59"/>
        </w:numPr>
        <w:rPr>
          <w:lang w:val="da-DK"/>
        </w:rPr>
      </w:pPr>
      <w:r>
        <w:rPr>
          <w:lang w:val="da-DK"/>
        </w:rPr>
        <w:t>VLOS flyvning</w:t>
      </w:r>
    </w:p>
    <w:p w14:paraId="3D09354E" w14:textId="77777777" w:rsidR="0047011C" w:rsidRDefault="0047011C" w:rsidP="0047011C">
      <w:pPr>
        <w:pStyle w:val="Listeafsnit"/>
        <w:numPr>
          <w:ilvl w:val="0"/>
          <w:numId w:val="59"/>
        </w:numPr>
        <w:rPr>
          <w:lang w:val="da-DK"/>
        </w:rPr>
      </w:pPr>
      <w:r>
        <w:rPr>
          <w:lang w:val="da-DK"/>
        </w:rPr>
        <w:t>BVLOS flyvning</w:t>
      </w:r>
    </w:p>
    <w:p w14:paraId="254EC5EF" w14:textId="77777777" w:rsidR="0047011C" w:rsidRPr="00AF7561" w:rsidRDefault="0047011C" w:rsidP="0047011C">
      <w:pPr>
        <w:pStyle w:val="Listeafsnit"/>
        <w:numPr>
          <w:ilvl w:val="0"/>
          <w:numId w:val="59"/>
        </w:numPr>
        <w:rPr>
          <w:lang w:val="da-DK"/>
        </w:rPr>
      </w:pPr>
      <w:r>
        <w:rPr>
          <w:lang w:val="da-DK"/>
        </w:rPr>
        <w:t xml:space="preserve">Landing </w:t>
      </w:r>
    </w:p>
    <w:bookmarkEnd w:id="84"/>
    <w:bookmarkEnd w:id="85"/>
    <w:p w14:paraId="41166FDB" w14:textId="3137DD0C" w:rsidR="001064DD" w:rsidRDefault="00E35320" w:rsidP="0084375A">
      <w:pPr>
        <w:rPr>
          <w:lang w:val="da-DK"/>
        </w:rPr>
      </w:pPr>
      <w:r>
        <w:rPr>
          <w:lang w:val="da-DK"/>
        </w:rPr>
        <w:t xml:space="preserve">Såfremt operatører skal godkendes til at flyve tættere </w:t>
      </w:r>
      <w:r w:rsidR="002D61FB">
        <w:rPr>
          <w:lang w:val="da-DK"/>
        </w:rPr>
        <w:t>end 8</w:t>
      </w:r>
      <w:r>
        <w:rPr>
          <w:lang w:val="da-DK"/>
        </w:rPr>
        <w:t>/5/2/1</w:t>
      </w:r>
      <w:r w:rsidR="002D61FB">
        <w:rPr>
          <w:lang w:val="da-DK"/>
        </w:rPr>
        <w:t xml:space="preserve"> km fra </w:t>
      </w:r>
      <w:r>
        <w:rPr>
          <w:lang w:val="da-DK"/>
        </w:rPr>
        <w:t xml:space="preserve">flyvestation, </w:t>
      </w:r>
      <w:r w:rsidR="002D61FB">
        <w:rPr>
          <w:lang w:val="da-DK"/>
        </w:rPr>
        <w:t>flyveplads eller HEMS plads</w:t>
      </w:r>
      <w:r w:rsidR="0084375A">
        <w:rPr>
          <w:lang w:val="da-DK"/>
        </w:rPr>
        <w:t>,</w:t>
      </w:r>
      <w:r>
        <w:rPr>
          <w:lang w:val="da-DK"/>
        </w:rPr>
        <w:t xml:space="preserve"> skal </w:t>
      </w:r>
      <w:r w:rsidR="0084375A">
        <w:rPr>
          <w:lang w:val="da-DK"/>
        </w:rPr>
        <w:t xml:space="preserve">der </w:t>
      </w:r>
      <w:r>
        <w:rPr>
          <w:lang w:val="da-DK"/>
        </w:rPr>
        <w:t>foreligge særskilte procedurer herfor.</w:t>
      </w:r>
    </w:p>
    <w:bookmarkEnd w:id="86"/>
    <w:bookmarkEnd w:id="87"/>
    <w:p w14:paraId="76D02FBE" w14:textId="60D7E62C" w:rsidR="00E35320" w:rsidRDefault="00E35320" w:rsidP="00E35320">
      <w:pPr>
        <w:rPr>
          <w:lang w:val="da-DK"/>
        </w:rPr>
      </w:pPr>
      <w:r>
        <w:rPr>
          <w:lang w:val="da-DK"/>
        </w:rPr>
        <w:t>Såfremt operatører skal godkendes til at samtidig med at der indgår helikopter i redningsaktionen</w:t>
      </w:r>
      <w:r w:rsidR="0084375A">
        <w:rPr>
          <w:lang w:val="da-DK"/>
        </w:rPr>
        <w:t>,</w:t>
      </w:r>
      <w:r>
        <w:rPr>
          <w:lang w:val="da-DK"/>
        </w:rPr>
        <w:t xml:space="preserve"> skal der foreligge særskilte procedurer herfor.</w:t>
      </w:r>
      <w:r w:rsidR="0047011C">
        <w:rPr>
          <w:lang w:val="da-DK"/>
        </w:rPr>
        <w:t xml:space="preserve"> Det vil ikke være tilladt at flyve BVLOS i sådanne situationer.</w:t>
      </w:r>
    </w:p>
    <w:p w14:paraId="064421BF" w14:textId="1497E13D" w:rsidR="007B50D6" w:rsidRDefault="0047011C" w:rsidP="001064DD">
      <w:pPr>
        <w:pStyle w:val="Overskrift2"/>
        <w:rPr>
          <w:lang w:val="en-GB"/>
        </w:rPr>
      </w:pPr>
      <w:bookmarkStart w:id="88" w:name="_Toc524506057"/>
      <w:bookmarkStart w:id="89" w:name="_Toc524506058"/>
      <w:bookmarkStart w:id="90" w:name="_Toc524618964"/>
      <w:bookmarkEnd w:id="88"/>
      <w:bookmarkEnd w:id="89"/>
      <w:r>
        <w:rPr>
          <w:lang w:val="en-GB"/>
        </w:rPr>
        <w:t>Ab</w:t>
      </w:r>
      <w:r w:rsidR="002F6E10">
        <w:rPr>
          <w:lang w:val="en-GB"/>
        </w:rPr>
        <w:t xml:space="preserve"> </w:t>
      </w:r>
      <w:r>
        <w:rPr>
          <w:lang w:val="en-GB"/>
        </w:rPr>
        <w:t>normale</w:t>
      </w:r>
      <w:r w:rsidR="001064DD">
        <w:rPr>
          <w:lang w:val="en-GB"/>
        </w:rPr>
        <w:t xml:space="preserve"> procedure</w:t>
      </w:r>
      <w:r>
        <w:rPr>
          <w:lang w:val="en-GB"/>
        </w:rPr>
        <w:t>r</w:t>
      </w:r>
      <w:r w:rsidR="002F6E10">
        <w:rPr>
          <w:lang w:val="en-GB"/>
        </w:rPr>
        <w:t>, Contingency procedurer</w:t>
      </w:r>
      <w:bookmarkEnd w:id="90"/>
    </w:p>
    <w:p w14:paraId="4DF6A489" w14:textId="630B33D4" w:rsidR="0047011C" w:rsidRPr="0088288E" w:rsidRDefault="0047011C" w:rsidP="0047011C">
      <w:pPr>
        <w:widowControl w:val="0"/>
        <w:adjustRightInd w:val="0"/>
        <w:spacing w:after="120" w:line="259" w:lineRule="auto"/>
        <w:jc w:val="both"/>
        <w:textAlignment w:val="baseline"/>
        <w:rPr>
          <w:lang w:val="da-DK"/>
        </w:rPr>
      </w:pPr>
      <w:bookmarkStart w:id="91" w:name="OLE_LINK9"/>
      <w:bookmarkStart w:id="92" w:name="OLE_LINK10"/>
      <w:r w:rsidRPr="0088288E">
        <w:rPr>
          <w:lang w:val="da-DK"/>
        </w:rPr>
        <w:t xml:space="preserve">De </w:t>
      </w:r>
      <w:r w:rsidR="002F6E10">
        <w:rPr>
          <w:lang w:val="da-DK"/>
        </w:rPr>
        <w:t xml:space="preserve">ab </w:t>
      </w:r>
      <w:r w:rsidRPr="0088288E">
        <w:rPr>
          <w:lang w:val="da-DK"/>
        </w:rPr>
        <w:t xml:space="preserve">normale procedurer skal indeholde procedure for: </w:t>
      </w:r>
    </w:p>
    <w:p w14:paraId="0A12F83C" w14:textId="038579DA" w:rsidR="0047011C" w:rsidRDefault="002F6E10" w:rsidP="0047011C">
      <w:pPr>
        <w:pStyle w:val="Listeafsnit"/>
        <w:numPr>
          <w:ilvl w:val="0"/>
          <w:numId w:val="59"/>
        </w:numPr>
        <w:rPr>
          <w:lang w:val="da-DK"/>
        </w:rPr>
      </w:pPr>
      <w:r>
        <w:rPr>
          <w:lang w:val="da-DK"/>
        </w:rPr>
        <w:t>Håndtering af ugunstige vejrforhold under flyvning</w:t>
      </w:r>
    </w:p>
    <w:p w14:paraId="09B4B75F" w14:textId="046ED4DD" w:rsidR="002F6E10" w:rsidRDefault="002F6E10" w:rsidP="0047011C">
      <w:pPr>
        <w:pStyle w:val="Listeafsnit"/>
        <w:numPr>
          <w:ilvl w:val="0"/>
          <w:numId w:val="59"/>
        </w:numPr>
        <w:rPr>
          <w:lang w:val="da-DK"/>
        </w:rPr>
      </w:pPr>
      <w:r>
        <w:rPr>
          <w:lang w:val="da-DK"/>
        </w:rPr>
        <w:t>Håndtering af fejl og andre abnormale situationer</w:t>
      </w:r>
    </w:p>
    <w:bookmarkEnd w:id="91"/>
    <w:bookmarkEnd w:id="92"/>
    <w:p w14:paraId="31C42CC7" w14:textId="77777777" w:rsidR="0047011C" w:rsidRPr="0084375A" w:rsidRDefault="0047011C" w:rsidP="0084375A">
      <w:pPr>
        <w:rPr>
          <w:b/>
          <w:lang w:val="da-DK"/>
        </w:rPr>
      </w:pPr>
    </w:p>
    <w:p w14:paraId="39E7223D" w14:textId="21A89B15" w:rsidR="007B50D6" w:rsidRDefault="002F6E10" w:rsidP="001064DD">
      <w:pPr>
        <w:pStyle w:val="Overskrift2"/>
        <w:rPr>
          <w:lang w:val="en-GB"/>
        </w:rPr>
      </w:pPr>
      <w:bookmarkStart w:id="93" w:name="_Toc524618965"/>
      <w:r>
        <w:rPr>
          <w:lang w:val="en-GB"/>
        </w:rPr>
        <w:t xml:space="preserve">Nød procedure, </w:t>
      </w:r>
      <w:r w:rsidR="001064DD">
        <w:rPr>
          <w:lang w:val="en-GB"/>
        </w:rPr>
        <w:t>Emergency procedure</w:t>
      </w:r>
      <w:bookmarkEnd w:id="93"/>
    </w:p>
    <w:p w14:paraId="6B726C49" w14:textId="30DB8220" w:rsidR="002F6E10" w:rsidRPr="0088288E" w:rsidRDefault="002F6E10" w:rsidP="002F6E10">
      <w:pPr>
        <w:widowControl w:val="0"/>
        <w:adjustRightInd w:val="0"/>
        <w:spacing w:after="120" w:line="259" w:lineRule="auto"/>
        <w:jc w:val="both"/>
        <w:textAlignment w:val="baseline"/>
        <w:rPr>
          <w:lang w:val="da-DK"/>
        </w:rPr>
      </w:pPr>
      <w:r w:rsidRPr="0088288E">
        <w:rPr>
          <w:lang w:val="da-DK"/>
        </w:rPr>
        <w:t xml:space="preserve">De </w:t>
      </w:r>
      <w:r>
        <w:rPr>
          <w:lang w:val="da-DK"/>
        </w:rPr>
        <w:t>ab</w:t>
      </w:r>
      <w:r w:rsidRPr="0088288E">
        <w:rPr>
          <w:lang w:val="da-DK"/>
        </w:rPr>
        <w:t xml:space="preserve"> normale procedurer skal indeholde procedure for: </w:t>
      </w:r>
    </w:p>
    <w:p w14:paraId="6B0D86F4" w14:textId="35B02934" w:rsidR="002F6E10" w:rsidRDefault="002F6E10" w:rsidP="002F6E10">
      <w:pPr>
        <w:pStyle w:val="Listeafsnit"/>
        <w:numPr>
          <w:ilvl w:val="0"/>
          <w:numId w:val="59"/>
        </w:numPr>
        <w:rPr>
          <w:lang w:val="da-DK"/>
        </w:rPr>
      </w:pPr>
      <w:r>
        <w:rPr>
          <w:lang w:val="da-DK"/>
        </w:rPr>
        <w:t>Håndtering af nødsituationer situationer</w:t>
      </w:r>
    </w:p>
    <w:p w14:paraId="766713E0" w14:textId="77777777" w:rsidR="002F6E10" w:rsidRPr="0084375A" w:rsidRDefault="002F6E10" w:rsidP="0084375A">
      <w:pPr>
        <w:rPr>
          <w:lang w:val="da-DK"/>
        </w:rPr>
      </w:pPr>
    </w:p>
    <w:p w14:paraId="2518F3C9" w14:textId="77777777" w:rsidR="00E35320" w:rsidRDefault="00E35320" w:rsidP="00E35320">
      <w:pPr>
        <w:pStyle w:val="Overskrift2"/>
        <w:rPr>
          <w:lang w:val="da-DK"/>
        </w:rPr>
      </w:pPr>
      <w:bookmarkStart w:id="94" w:name="_Toc524618966"/>
      <w:r>
        <w:rPr>
          <w:lang w:val="da-DK"/>
        </w:rPr>
        <w:t xml:space="preserve">Procedurer umiddelbart efter flyning, </w:t>
      </w:r>
      <w:r w:rsidRPr="00004A02">
        <w:rPr>
          <w:lang w:val="da-DK"/>
        </w:rPr>
        <w:t>Post flight procedure</w:t>
      </w:r>
      <w:r>
        <w:rPr>
          <w:lang w:val="da-DK"/>
        </w:rPr>
        <w:t>r</w:t>
      </w:r>
      <w:bookmarkEnd w:id="94"/>
    </w:p>
    <w:p w14:paraId="494D2DBA" w14:textId="77777777" w:rsidR="00E35320" w:rsidRDefault="00E35320" w:rsidP="00E35320">
      <w:pPr>
        <w:rPr>
          <w:lang w:val="da-DK"/>
        </w:rPr>
      </w:pPr>
      <w:r>
        <w:rPr>
          <w:lang w:val="da-DK"/>
        </w:rPr>
        <w:t>Der skal beskrives procedurer for håndtering af dronen efter flyvning</w:t>
      </w:r>
    </w:p>
    <w:p w14:paraId="61EE31B2" w14:textId="77777777" w:rsidR="0038004B" w:rsidRDefault="0038004B" w:rsidP="00E35320">
      <w:pPr>
        <w:rPr>
          <w:lang w:val="da-DK"/>
        </w:rPr>
      </w:pPr>
    </w:p>
    <w:p w14:paraId="09F55934" w14:textId="77777777" w:rsidR="0038004B" w:rsidRDefault="0038004B" w:rsidP="00E35320">
      <w:pPr>
        <w:rPr>
          <w:lang w:val="da-DK"/>
        </w:rPr>
      </w:pPr>
    </w:p>
    <w:p w14:paraId="246BD218" w14:textId="77777777" w:rsidR="0038004B" w:rsidRDefault="0038004B" w:rsidP="00E35320">
      <w:pPr>
        <w:rPr>
          <w:lang w:val="da-DK"/>
        </w:rPr>
      </w:pPr>
    </w:p>
    <w:p w14:paraId="4AFAE61E" w14:textId="1EEB79EE" w:rsidR="002F6E10" w:rsidRDefault="002F6E10" w:rsidP="00E35320">
      <w:pPr>
        <w:rPr>
          <w:lang w:val="da-DK"/>
        </w:rPr>
      </w:pPr>
      <w:r>
        <w:rPr>
          <w:lang w:val="da-DK"/>
        </w:rPr>
        <w:t>Procedurer under afsnit 8 skal leve op til følgende generelle krav:</w:t>
      </w:r>
    </w:p>
    <w:p w14:paraId="6ED5E628" w14:textId="5ECAAD86" w:rsidR="002F6E10" w:rsidRDefault="002F6E10" w:rsidP="0084375A">
      <w:pPr>
        <w:pStyle w:val="Listeafsnit"/>
        <w:numPr>
          <w:ilvl w:val="0"/>
          <w:numId w:val="59"/>
        </w:numPr>
        <w:rPr>
          <w:lang w:val="da-DK"/>
        </w:rPr>
      </w:pPr>
      <w:r>
        <w:rPr>
          <w:lang w:val="da-DK"/>
        </w:rPr>
        <w:t>Tage hensyn til mulige menneskelige fejl</w:t>
      </w:r>
    </w:p>
    <w:p w14:paraId="6FA9C3D5" w14:textId="5532F88F" w:rsidR="002F6E10" w:rsidRDefault="002F6E10" w:rsidP="0084375A">
      <w:pPr>
        <w:pStyle w:val="Listeafsnit"/>
        <w:numPr>
          <w:ilvl w:val="0"/>
          <w:numId w:val="59"/>
        </w:numPr>
        <w:rPr>
          <w:lang w:val="da-DK"/>
        </w:rPr>
      </w:pPr>
      <w:r>
        <w:rPr>
          <w:lang w:val="da-DK"/>
        </w:rPr>
        <w:t>Skal sikre nødvendig kommunikation mellem involveret personel er robust of effektiv herunder:</w:t>
      </w:r>
    </w:p>
    <w:p w14:paraId="206FE44B" w14:textId="6D535722" w:rsidR="002F6E10" w:rsidRDefault="002F6E10" w:rsidP="0084375A">
      <w:pPr>
        <w:pStyle w:val="Listeafsnit"/>
        <w:numPr>
          <w:ilvl w:val="1"/>
          <w:numId w:val="59"/>
        </w:numPr>
        <w:rPr>
          <w:lang w:val="da-DK"/>
        </w:rPr>
      </w:pPr>
      <w:r>
        <w:rPr>
          <w:lang w:val="da-DK"/>
        </w:rPr>
        <w:t>Udpege hvem der håndterer hvilke opgaver</w:t>
      </w:r>
    </w:p>
    <w:p w14:paraId="32BF3B51" w14:textId="7B6B0F32" w:rsidR="002F6E10" w:rsidRDefault="002F6E10" w:rsidP="0084375A">
      <w:pPr>
        <w:pStyle w:val="Listeafsnit"/>
        <w:numPr>
          <w:ilvl w:val="1"/>
          <w:numId w:val="59"/>
        </w:numPr>
        <w:rPr>
          <w:lang w:val="da-DK"/>
        </w:rPr>
      </w:pPr>
      <w:r>
        <w:rPr>
          <w:lang w:val="da-DK"/>
        </w:rPr>
        <w:t>Beskrive trin for trin i kommunikationen</w:t>
      </w:r>
    </w:p>
    <w:p w14:paraId="3E924FB6" w14:textId="0E08CE9D" w:rsidR="002F6E10" w:rsidRPr="002F6E10" w:rsidRDefault="002F6E10" w:rsidP="0084375A">
      <w:pPr>
        <w:pStyle w:val="Listeafsnit"/>
        <w:numPr>
          <w:ilvl w:val="0"/>
          <w:numId w:val="59"/>
        </w:numPr>
        <w:rPr>
          <w:lang w:val="da-DK"/>
        </w:rPr>
      </w:pPr>
      <w:r>
        <w:rPr>
          <w:lang w:val="da-DK"/>
        </w:rPr>
        <w:t>Procedurerne skal være afprøvede</w:t>
      </w:r>
    </w:p>
    <w:p w14:paraId="1ACE86BA" w14:textId="77777777" w:rsidR="004F57EE" w:rsidRPr="00F30ED7" w:rsidRDefault="004F57EE" w:rsidP="0084375A">
      <w:pPr>
        <w:spacing w:after="160" w:line="259" w:lineRule="auto"/>
        <w:ind w:left="0"/>
      </w:pPr>
    </w:p>
    <w:p w14:paraId="3993091F" w14:textId="77777777" w:rsidR="00FE2473" w:rsidRDefault="00FE2473">
      <w:pPr>
        <w:ind w:left="0"/>
        <w:rPr>
          <w:rFonts w:eastAsiaTheme="majorEastAsia" w:cstheme="majorBidi"/>
          <w:b/>
          <w:bCs/>
          <w:sz w:val="28"/>
          <w:szCs w:val="28"/>
          <w:lang w:val="en-GB"/>
        </w:rPr>
      </w:pPr>
      <w:bookmarkStart w:id="95" w:name="_Toc460231304"/>
      <w:r>
        <w:rPr>
          <w:lang w:val="en-GB"/>
        </w:rPr>
        <w:br w:type="page"/>
      </w:r>
    </w:p>
    <w:bookmarkEnd w:id="95"/>
    <w:p w14:paraId="210B4BE5" w14:textId="557CB086" w:rsidR="00934CEE" w:rsidRPr="00E4625C" w:rsidRDefault="00934CEE" w:rsidP="007231FD">
      <w:pPr>
        <w:rPr>
          <w:lang w:val="en-GB"/>
        </w:rPr>
        <w:sectPr w:rsidR="00934CEE" w:rsidRPr="00E4625C" w:rsidSect="0051193F">
          <w:headerReference w:type="default" r:id="rId15"/>
          <w:pgSz w:w="11906" w:h="16838"/>
          <w:pgMar w:top="720" w:right="567" w:bottom="720" w:left="1134" w:header="709" w:footer="709" w:gutter="0"/>
          <w:cols w:space="708"/>
          <w:docGrid w:linePitch="360"/>
        </w:sectPr>
      </w:pPr>
    </w:p>
    <w:p w14:paraId="3D16CBDC" w14:textId="3884BD6D" w:rsidR="00234295" w:rsidRPr="00E4625C" w:rsidRDefault="00FF1B3E" w:rsidP="00011B52">
      <w:pPr>
        <w:pStyle w:val="Overskrift2"/>
        <w:numPr>
          <w:ilvl w:val="0"/>
          <w:numId w:val="0"/>
        </w:numPr>
        <w:ind w:left="851" w:hanging="851"/>
        <w:rPr>
          <w:lang w:val="en-GB"/>
        </w:rPr>
      </w:pPr>
      <w:bookmarkStart w:id="96" w:name="_Toc460231377"/>
      <w:bookmarkStart w:id="97" w:name="_Toc524618967"/>
      <w:r w:rsidRPr="00E4625C">
        <w:rPr>
          <w:lang w:val="en-GB"/>
        </w:rPr>
        <w:t>Annex 1</w:t>
      </w:r>
      <w:bookmarkEnd w:id="96"/>
      <w:r w:rsidR="007948F6" w:rsidRPr="00E4625C">
        <w:rPr>
          <w:lang w:val="en-GB"/>
        </w:rPr>
        <w:t xml:space="preserve"> – </w:t>
      </w:r>
      <w:r w:rsidR="0084375A">
        <w:rPr>
          <w:lang w:val="en-GB"/>
        </w:rPr>
        <w:t>Forkortelser</w:t>
      </w:r>
      <w:bookmarkEnd w:id="97"/>
    </w:p>
    <w:p w14:paraId="48255072" w14:textId="77777777" w:rsidR="0063252C" w:rsidRPr="00E4625C" w:rsidRDefault="0063252C">
      <w:pPr>
        <w:ind w:left="0"/>
        <w:rPr>
          <w:b/>
          <w:bCs/>
          <w:color w:val="000000"/>
          <w:sz w:val="24"/>
          <w:szCs w:val="24"/>
          <w:lang w:val="en-GB"/>
        </w:rPr>
      </w:pPr>
      <w:r w:rsidRPr="00E4625C">
        <w:rPr>
          <w:b/>
          <w:bCs/>
          <w:color w:val="000000"/>
          <w:sz w:val="24"/>
          <w:szCs w:val="24"/>
          <w:lang w:val="en-GB"/>
        </w:rPr>
        <w:br w:type="page"/>
      </w:r>
    </w:p>
    <w:p w14:paraId="60F595DD" w14:textId="5B033199" w:rsidR="00177B2E" w:rsidRPr="00E4625C" w:rsidRDefault="007948F6" w:rsidP="00011B52">
      <w:pPr>
        <w:pStyle w:val="Overskrift2"/>
        <w:numPr>
          <w:ilvl w:val="0"/>
          <w:numId w:val="0"/>
        </w:numPr>
        <w:ind w:left="851" w:hanging="851"/>
        <w:rPr>
          <w:lang w:val="en-GB"/>
        </w:rPr>
      </w:pPr>
      <w:bookmarkStart w:id="98" w:name="_Toc524618968"/>
      <w:r w:rsidRPr="00E4625C">
        <w:rPr>
          <w:lang w:val="en-GB"/>
        </w:rPr>
        <w:t xml:space="preserve">Annex 2 </w:t>
      </w:r>
      <w:r w:rsidR="00011B52" w:rsidRPr="00E4625C">
        <w:rPr>
          <w:lang w:val="en-GB"/>
        </w:rPr>
        <w:t xml:space="preserve">– </w:t>
      </w:r>
      <w:r w:rsidR="0084375A">
        <w:rPr>
          <w:lang w:val="en-GB"/>
        </w:rPr>
        <w:t>Definitioner</w:t>
      </w:r>
      <w:bookmarkEnd w:id="98"/>
    </w:p>
    <w:p w14:paraId="399B3540" w14:textId="1E7A4051" w:rsidR="00C363A0" w:rsidRDefault="00C363A0">
      <w:pPr>
        <w:ind w:left="0"/>
        <w:rPr>
          <w:lang w:val="en-GB"/>
        </w:rPr>
      </w:pPr>
      <w:r>
        <w:rPr>
          <w:lang w:val="en-GB"/>
        </w:rPr>
        <w:br w:type="page"/>
      </w:r>
    </w:p>
    <w:p w14:paraId="082C2A49" w14:textId="77777777" w:rsidR="00C363A0" w:rsidRDefault="00C363A0" w:rsidP="00C363A0">
      <w:pPr>
        <w:pStyle w:val="Overskrift2"/>
        <w:numPr>
          <w:ilvl w:val="0"/>
          <w:numId w:val="0"/>
        </w:numPr>
        <w:ind w:left="851" w:hanging="851"/>
        <w:rPr>
          <w:lang w:val="da-DK"/>
        </w:rPr>
      </w:pPr>
      <w:bookmarkStart w:id="99" w:name="_Toc524618969"/>
      <w:bookmarkStart w:id="100" w:name="_Ref516072400"/>
      <w:bookmarkStart w:id="101" w:name="_Toc517538087"/>
      <w:r w:rsidRPr="0084375A">
        <w:rPr>
          <w:lang w:val="da-DK"/>
        </w:rPr>
        <w:t xml:space="preserve">Annex 3 – Dronefører </w:t>
      </w:r>
      <w:r w:rsidRPr="00C363A0">
        <w:rPr>
          <w:lang w:val="da-DK"/>
        </w:rPr>
        <w:t>kompetence</w:t>
      </w:r>
      <w:r>
        <w:rPr>
          <w:lang w:val="da-DK"/>
        </w:rPr>
        <w:t xml:space="preserve"> model</w:t>
      </w:r>
      <w:bookmarkEnd w:id="99"/>
    </w:p>
    <w:p w14:paraId="4E099792" w14:textId="77777777" w:rsidR="00C363A0" w:rsidRDefault="00C363A0" w:rsidP="00C363A0">
      <w:pPr>
        <w:pStyle w:val="Overskrift2"/>
        <w:numPr>
          <w:ilvl w:val="0"/>
          <w:numId w:val="0"/>
        </w:numPr>
        <w:ind w:left="851" w:hanging="851"/>
        <w:rPr>
          <w:lang w:val="da-DK"/>
        </w:rPr>
      </w:pPr>
    </w:p>
    <w:p w14:paraId="11AB39F8" w14:textId="5297A26A" w:rsidR="00C363A0" w:rsidRPr="0084375A" w:rsidRDefault="00C363A0" w:rsidP="0084375A">
      <w:pPr>
        <w:spacing w:after="160" w:line="259" w:lineRule="auto"/>
        <w:ind w:left="0"/>
        <w:rPr>
          <w:lang w:val="da-DK"/>
        </w:rPr>
      </w:pPr>
      <w:r w:rsidRPr="0084375A">
        <w:rPr>
          <w:rFonts w:eastAsia="Times New Roman"/>
          <w:color w:val="000000"/>
          <w:szCs w:val="20"/>
          <w:lang w:val="da-DK" w:eastAsia="en-GB"/>
        </w:rPr>
        <w:t xml:space="preserve">Nedenstående model kan anvendes til at </w:t>
      </w:r>
      <w:r w:rsidR="005C11D7">
        <w:rPr>
          <w:rFonts w:eastAsia="Times New Roman"/>
          <w:color w:val="000000"/>
          <w:szCs w:val="20"/>
          <w:lang w:val="da-DK" w:eastAsia="en-GB"/>
        </w:rPr>
        <w:t xml:space="preserve">forholde sig til de forskellige </w:t>
      </w:r>
      <w:r w:rsidR="00395BE7">
        <w:rPr>
          <w:rFonts w:eastAsia="Times New Roman"/>
          <w:color w:val="000000"/>
          <w:szCs w:val="20"/>
          <w:lang w:val="da-DK" w:eastAsia="en-GB"/>
        </w:rPr>
        <w:t xml:space="preserve">relevante </w:t>
      </w:r>
      <w:r w:rsidR="005C11D7">
        <w:rPr>
          <w:rFonts w:eastAsia="Times New Roman"/>
          <w:color w:val="000000"/>
          <w:szCs w:val="20"/>
          <w:lang w:val="da-DK" w:eastAsia="en-GB"/>
        </w:rPr>
        <w:t xml:space="preserve">kompetence områder </w:t>
      </w:r>
      <w:r w:rsidR="00395BE7">
        <w:rPr>
          <w:rFonts w:eastAsia="Times New Roman"/>
          <w:color w:val="000000"/>
          <w:szCs w:val="20"/>
          <w:lang w:val="da-DK" w:eastAsia="en-GB"/>
        </w:rPr>
        <w:t>for droneførere.</w:t>
      </w:r>
    </w:p>
    <w:p w14:paraId="245951FE" w14:textId="77777777" w:rsidR="00C363A0" w:rsidRPr="00761AB5" w:rsidRDefault="00C363A0" w:rsidP="0084375A">
      <w:pPr>
        <w:rPr>
          <w:lang w:val="da-DK"/>
        </w:rPr>
      </w:pPr>
    </w:p>
    <w:p w14:paraId="580424E1" w14:textId="397A0A01" w:rsidR="00C363A0" w:rsidRPr="0084375A" w:rsidRDefault="00C363A0" w:rsidP="00C363A0">
      <w:pPr>
        <w:pStyle w:val="Overskrift2"/>
        <w:numPr>
          <w:ilvl w:val="0"/>
          <w:numId w:val="0"/>
        </w:numPr>
        <w:ind w:left="851" w:hanging="851"/>
        <w:rPr>
          <w:lang w:val="da-DK"/>
        </w:rPr>
      </w:pPr>
      <w:r w:rsidRPr="0084375A">
        <w:rPr>
          <w:lang w:val="da-DK"/>
        </w:rPr>
        <w:t xml:space="preserve"> </w:t>
      </w:r>
    </w:p>
    <w:p w14:paraId="238DAA8D" w14:textId="77777777" w:rsidR="00C363A0" w:rsidRPr="0084375A" w:rsidRDefault="00C363A0" w:rsidP="00C363A0">
      <w:pPr>
        <w:pStyle w:val="Overskrift1"/>
        <w:numPr>
          <w:ilvl w:val="0"/>
          <w:numId w:val="0"/>
        </w:numPr>
        <w:spacing w:after="360"/>
        <w:jc w:val="center"/>
        <w:rPr>
          <w:rFonts w:asciiTheme="minorHAnsi" w:hAnsiTheme="minorHAnsi"/>
          <w:szCs w:val="24"/>
          <w:lang w:val="da-DK"/>
        </w:rPr>
      </w:pPr>
    </w:p>
    <w:p w14:paraId="0CD4BA84" w14:textId="77777777" w:rsidR="00C363A0" w:rsidRPr="0084375A" w:rsidRDefault="00C363A0" w:rsidP="00C363A0">
      <w:pPr>
        <w:pStyle w:val="Overskrift1"/>
        <w:numPr>
          <w:ilvl w:val="0"/>
          <w:numId w:val="0"/>
        </w:numPr>
        <w:spacing w:after="360"/>
        <w:jc w:val="center"/>
        <w:rPr>
          <w:rFonts w:asciiTheme="minorHAnsi" w:hAnsiTheme="minorHAnsi"/>
          <w:szCs w:val="24"/>
          <w:lang w:val="da-DK"/>
        </w:rPr>
      </w:pPr>
    </w:p>
    <w:p w14:paraId="16A1FAA3" w14:textId="77777777" w:rsidR="00C363A0" w:rsidRPr="001938BC" w:rsidRDefault="00C363A0" w:rsidP="001938BC">
      <w:pPr>
        <w:pStyle w:val="NCCDash"/>
        <w:numPr>
          <w:ilvl w:val="0"/>
          <w:numId w:val="0"/>
        </w:numPr>
        <w:ind w:left="708"/>
        <w:jc w:val="center"/>
        <w:rPr>
          <w:sz w:val="32"/>
          <w:szCs w:val="32"/>
        </w:rPr>
      </w:pPr>
      <w:r w:rsidRPr="001938BC">
        <w:rPr>
          <w:b/>
          <w:sz w:val="32"/>
          <w:szCs w:val="32"/>
        </w:rPr>
        <w:t>Competency Framework</w:t>
      </w:r>
      <w:bookmarkEnd w:id="100"/>
      <w:bookmarkEnd w:id="101"/>
    </w:p>
    <w:p w14:paraId="5F190C2A" w14:textId="77777777" w:rsidR="00C363A0" w:rsidRDefault="00C363A0" w:rsidP="00C363A0">
      <w:pPr>
        <w:spacing w:after="240"/>
        <w:jc w:val="both"/>
        <w:rPr>
          <w:rFonts w:asciiTheme="minorHAnsi" w:hAnsiTheme="minorHAnsi" w:cstheme="minorHAnsi"/>
          <w:bCs/>
          <w:sz w:val="24"/>
        </w:rPr>
      </w:pPr>
      <w:r w:rsidRPr="00357581">
        <w:rPr>
          <w:rFonts w:asciiTheme="minorHAnsi" w:hAnsiTheme="minorHAnsi" w:cstheme="minorHAnsi"/>
          <w:bCs/>
          <w:sz w:val="24"/>
        </w:rPr>
        <w:t>The proposed competency framework is to assist approved training organisations or entities approved the competent authority in implementing competency-based training and assessments for remote pilots.</w:t>
      </w:r>
    </w:p>
    <w:p w14:paraId="5EF49600" w14:textId="77777777" w:rsidR="00C363A0" w:rsidRPr="00DC4542" w:rsidRDefault="00C363A0" w:rsidP="00C363A0">
      <w:pPr>
        <w:spacing w:after="360"/>
        <w:jc w:val="both"/>
        <w:rPr>
          <w:rFonts w:asciiTheme="minorHAnsi" w:hAnsiTheme="minorHAnsi" w:cstheme="minorHAnsi"/>
          <w:sz w:val="24"/>
        </w:rPr>
      </w:pPr>
      <w:r w:rsidRPr="00DC4542">
        <w:rPr>
          <w:rFonts w:asciiTheme="minorHAnsi" w:hAnsiTheme="minorHAnsi" w:cstheme="minorHAnsi"/>
          <w:sz w:val="24"/>
        </w:rPr>
        <w:t>This competency framework is a generic, high-level structure that ha</w:t>
      </w:r>
      <w:r>
        <w:rPr>
          <w:rFonts w:asciiTheme="minorHAnsi" w:hAnsiTheme="minorHAnsi" w:cstheme="minorHAnsi"/>
          <w:sz w:val="24"/>
        </w:rPr>
        <w:t xml:space="preserve">s been designed to apply to all scenarios </w:t>
      </w:r>
      <w:r w:rsidRPr="00DC4542">
        <w:rPr>
          <w:rFonts w:asciiTheme="minorHAnsi" w:hAnsiTheme="minorHAnsi" w:cstheme="minorHAnsi"/>
          <w:sz w:val="24"/>
        </w:rPr>
        <w:t>and during any phase of training and assessment.</w:t>
      </w:r>
    </w:p>
    <w:tbl>
      <w:tblPr>
        <w:tblStyle w:val="Tabel-Gitter"/>
        <w:bidiVisual/>
        <w:tblW w:w="5000" w:type="pct"/>
        <w:jc w:val="right"/>
        <w:tblLook w:val="04A0" w:firstRow="1" w:lastRow="0" w:firstColumn="1" w:lastColumn="0" w:noHBand="0" w:noVBand="1"/>
      </w:tblPr>
      <w:tblGrid>
        <w:gridCol w:w="4086"/>
        <w:gridCol w:w="3492"/>
        <w:gridCol w:w="2617"/>
      </w:tblGrid>
      <w:tr w:rsidR="00C363A0" w:rsidRPr="00357581" w14:paraId="46CD7B0F" w14:textId="77777777" w:rsidTr="00761AB5">
        <w:trPr>
          <w:tblHeader/>
          <w:jc w:val="right"/>
        </w:trPr>
        <w:tc>
          <w:tcPr>
            <w:tcW w:w="2162" w:type="pct"/>
            <w:vAlign w:val="center"/>
          </w:tcPr>
          <w:p w14:paraId="682B69AB" w14:textId="77777777" w:rsidR="00C363A0" w:rsidRPr="00357581" w:rsidRDefault="00C363A0" w:rsidP="00761AB5">
            <w:pPr>
              <w:tabs>
                <w:tab w:val="left" w:pos="13041"/>
              </w:tabs>
              <w:spacing w:line="235" w:lineRule="auto"/>
              <w:rPr>
                <w:rFonts w:asciiTheme="minorHAnsi" w:hAnsiTheme="minorHAnsi" w:cstheme="minorHAnsi"/>
                <w:sz w:val="24"/>
              </w:rPr>
            </w:pPr>
            <w:r w:rsidRPr="00357581">
              <w:rPr>
                <w:rFonts w:asciiTheme="minorHAnsi" w:hAnsiTheme="minorHAnsi" w:cstheme="minorHAnsi"/>
                <w:i/>
                <w:iCs/>
                <w:sz w:val="24"/>
              </w:rPr>
              <w:t xml:space="preserve">Observable behaviour </w:t>
            </w:r>
            <w:r>
              <w:rPr>
                <w:rFonts w:asciiTheme="minorHAnsi" w:hAnsiTheme="minorHAnsi" w:cstheme="minorHAnsi"/>
                <w:i/>
                <w:iCs/>
                <w:sz w:val="24"/>
              </w:rPr>
              <w:t>(for remote pilots)</w:t>
            </w:r>
          </w:p>
        </w:tc>
        <w:tc>
          <w:tcPr>
            <w:tcW w:w="1870" w:type="pct"/>
            <w:vAlign w:val="center"/>
          </w:tcPr>
          <w:p w14:paraId="6481C5FF"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i/>
                <w:iCs/>
                <w:sz w:val="24"/>
              </w:rPr>
              <w:t>Competency description</w:t>
            </w:r>
          </w:p>
        </w:tc>
        <w:tc>
          <w:tcPr>
            <w:tcW w:w="968" w:type="pct"/>
            <w:vAlign w:val="center"/>
          </w:tcPr>
          <w:p w14:paraId="6195B1A9"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i/>
                <w:iCs/>
                <w:sz w:val="24"/>
              </w:rPr>
              <w:t>Competency</w:t>
            </w:r>
          </w:p>
        </w:tc>
      </w:tr>
      <w:tr w:rsidR="00C363A0" w:rsidRPr="00357581" w14:paraId="224E1BF1" w14:textId="77777777" w:rsidTr="00761AB5">
        <w:trPr>
          <w:jc w:val="right"/>
        </w:trPr>
        <w:tc>
          <w:tcPr>
            <w:tcW w:w="2162" w:type="pct"/>
            <w:vAlign w:val="center"/>
          </w:tcPr>
          <w:p w14:paraId="53F6C00C"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the source of operating instructions</w:t>
            </w:r>
          </w:p>
          <w:p w14:paraId="3C325EC8"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Follows SOPs (Standard Operating Procedure) unless a higher degree of safety dictates an appropriate deviation</w:t>
            </w:r>
          </w:p>
          <w:p w14:paraId="736AF100"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and follows all operating instructions in a timely manner</w:t>
            </w:r>
          </w:p>
          <w:p w14:paraId="68AC7EBD"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Correctly operates the RPAS and associated equipment</w:t>
            </w:r>
          </w:p>
          <w:p w14:paraId="3C870EAC"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Complies with applicable regulations</w:t>
            </w:r>
          </w:p>
          <w:p w14:paraId="244AB98C"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i/>
                <w:iCs/>
                <w:sz w:val="24"/>
              </w:rPr>
            </w:pPr>
            <w:r w:rsidRPr="00357581">
              <w:rPr>
                <w:rFonts w:asciiTheme="minorHAnsi" w:hAnsiTheme="minorHAnsi" w:cstheme="minorHAnsi"/>
                <w:sz w:val="24"/>
              </w:rPr>
              <w:t>Applies relevant procedural knowledge</w:t>
            </w:r>
          </w:p>
        </w:tc>
        <w:tc>
          <w:tcPr>
            <w:tcW w:w="1870" w:type="pct"/>
            <w:vAlign w:val="center"/>
          </w:tcPr>
          <w:p w14:paraId="61BCFA43" w14:textId="77777777" w:rsidR="00C363A0" w:rsidRPr="00357581" w:rsidRDefault="00C363A0" w:rsidP="00761AB5">
            <w:pPr>
              <w:tabs>
                <w:tab w:val="left" w:pos="13041"/>
              </w:tabs>
              <w:spacing w:line="235" w:lineRule="auto"/>
              <w:rPr>
                <w:rFonts w:asciiTheme="minorHAnsi" w:hAnsiTheme="minorHAnsi" w:cstheme="minorHAnsi"/>
                <w:sz w:val="24"/>
              </w:rPr>
            </w:pPr>
            <w:r w:rsidRPr="00357581">
              <w:rPr>
                <w:rFonts w:asciiTheme="minorHAnsi" w:hAnsiTheme="minorHAnsi" w:cstheme="minorHAnsi"/>
                <w:sz w:val="24"/>
              </w:rPr>
              <w:t>Identifies and applies procedures in accordance with published operating instructions and applicable regulations, using the appropriate knowledge.</w:t>
            </w:r>
          </w:p>
        </w:tc>
        <w:tc>
          <w:tcPr>
            <w:tcW w:w="968" w:type="pct"/>
            <w:vAlign w:val="center"/>
          </w:tcPr>
          <w:p w14:paraId="29D9C458" w14:textId="77777777" w:rsidR="00C363A0" w:rsidRPr="00357581" w:rsidRDefault="00C363A0" w:rsidP="00761AB5">
            <w:pPr>
              <w:tabs>
                <w:tab w:val="left" w:pos="13041"/>
              </w:tabs>
              <w:spacing w:line="235" w:lineRule="auto"/>
              <w:rPr>
                <w:rFonts w:asciiTheme="minorHAnsi" w:hAnsiTheme="minorHAnsi" w:cstheme="minorHAnsi"/>
                <w:sz w:val="24"/>
              </w:rPr>
            </w:pPr>
            <w:r w:rsidRPr="00357581">
              <w:rPr>
                <w:rFonts w:asciiTheme="minorHAnsi" w:hAnsiTheme="minorHAnsi" w:cstheme="minorHAnsi"/>
                <w:sz w:val="24"/>
              </w:rPr>
              <w:t>Application of Procedures</w:t>
            </w:r>
          </w:p>
        </w:tc>
      </w:tr>
      <w:tr w:rsidR="00C363A0" w:rsidRPr="00357581" w14:paraId="2876B928" w14:textId="77777777" w:rsidTr="00761AB5">
        <w:trPr>
          <w:jc w:val="right"/>
        </w:trPr>
        <w:tc>
          <w:tcPr>
            <w:tcW w:w="2162" w:type="pct"/>
            <w:vAlign w:val="center"/>
          </w:tcPr>
          <w:p w14:paraId="2992BA54"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Ensures the recipient is ready and able to receive the information</w:t>
            </w:r>
          </w:p>
          <w:p w14:paraId="7D02F0D1"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Selects appropriately what, when, how and with whom to communicate</w:t>
            </w:r>
          </w:p>
          <w:p w14:paraId="74DD8CFD"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Conveys messages clearly, accurately and concisely</w:t>
            </w:r>
          </w:p>
          <w:p w14:paraId="7276CAE8"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Confirms that the recipient correctly understands important information</w:t>
            </w:r>
          </w:p>
          <w:p w14:paraId="52531001"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Listens actively and demonstrates understanding when receiving information</w:t>
            </w:r>
          </w:p>
          <w:p w14:paraId="5799DB97"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Asks relevant and effective questions</w:t>
            </w:r>
          </w:p>
          <w:p w14:paraId="448A18E8"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Adheres to standard radiotelephony phraseology and procedures</w:t>
            </w:r>
          </w:p>
          <w:p w14:paraId="00EA4916"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Accurately reads and interprets required  documentation for the operation of </w:t>
            </w:r>
            <w:r>
              <w:rPr>
                <w:rFonts w:asciiTheme="minorHAnsi" w:hAnsiTheme="minorHAnsi" w:cstheme="minorHAnsi"/>
                <w:sz w:val="24"/>
              </w:rPr>
              <w:t>U</w:t>
            </w:r>
            <w:r w:rsidRPr="00357581">
              <w:rPr>
                <w:rFonts w:asciiTheme="minorHAnsi" w:hAnsiTheme="minorHAnsi" w:cstheme="minorHAnsi"/>
                <w:sz w:val="24"/>
              </w:rPr>
              <w:t>AS</w:t>
            </w:r>
          </w:p>
          <w:p w14:paraId="37028B70"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Accurately reads, interprets, constructs and responds to datalink messages </w:t>
            </w:r>
          </w:p>
          <w:p w14:paraId="77AC153D"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Completes accurate reports as required by operating procedures</w:t>
            </w:r>
          </w:p>
          <w:p w14:paraId="1FB7AA64"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Correctly interprets non-verbal communication</w:t>
            </w:r>
          </w:p>
          <w:p w14:paraId="64108116" w14:textId="77777777" w:rsidR="00C363A0" w:rsidRPr="00357581" w:rsidRDefault="00C363A0" w:rsidP="00761AB5">
            <w:pPr>
              <w:pStyle w:val="Listeafsnit"/>
              <w:numPr>
                <w:ilvl w:val="0"/>
                <w:numId w:val="50"/>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Where applicable, uses eye contact, body movement and gestures that are consistent with and support verbal messages</w:t>
            </w:r>
          </w:p>
        </w:tc>
        <w:tc>
          <w:tcPr>
            <w:tcW w:w="1870" w:type="pct"/>
            <w:vAlign w:val="center"/>
          </w:tcPr>
          <w:p w14:paraId="68352320" w14:textId="77777777" w:rsidR="00C363A0" w:rsidRPr="00357581" w:rsidRDefault="00C363A0" w:rsidP="00761AB5">
            <w:pPr>
              <w:tabs>
                <w:tab w:val="left" w:pos="13041"/>
              </w:tabs>
              <w:spacing w:line="235" w:lineRule="auto"/>
              <w:rPr>
                <w:rFonts w:asciiTheme="minorHAnsi" w:hAnsiTheme="minorHAnsi" w:cstheme="minorHAnsi"/>
                <w:sz w:val="24"/>
              </w:rPr>
            </w:pPr>
            <w:r w:rsidRPr="00357581">
              <w:rPr>
                <w:rFonts w:asciiTheme="minorHAnsi" w:hAnsiTheme="minorHAnsi" w:cstheme="minorHAnsi"/>
                <w:sz w:val="24"/>
              </w:rPr>
              <w:t>Demonstrates effective oral, written, and other non-verbal communications, in normal and non</w:t>
            </w:r>
            <w:r w:rsidRPr="00357581">
              <w:rPr>
                <w:rFonts w:asciiTheme="minorHAnsi" w:hAnsiTheme="minorHAnsi" w:cstheme="minorHAnsi"/>
                <w:sz w:val="24"/>
              </w:rPr>
              <w:noBreakHyphen/>
              <w:t>normal situations.</w:t>
            </w:r>
          </w:p>
        </w:tc>
        <w:tc>
          <w:tcPr>
            <w:tcW w:w="968" w:type="pct"/>
            <w:vAlign w:val="center"/>
          </w:tcPr>
          <w:p w14:paraId="59915F4F" w14:textId="77777777" w:rsidR="00C363A0" w:rsidRPr="00357581" w:rsidRDefault="00C363A0" w:rsidP="00761AB5">
            <w:pPr>
              <w:tabs>
                <w:tab w:val="left" w:pos="13041"/>
              </w:tabs>
              <w:spacing w:line="235" w:lineRule="auto"/>
              <w:rPr>
                <w:rFonts w:asciiTheme="minorHAnsi" w:hAnsiTheme="minorHAnsi" w:cstheme="minorHAnsi"/>
                <w:i/>
                <w:iCs/>
                <w:sz w:val="24"/>
              </w:rPr>
            </w:pPr>
            <w:r w:rsidRPr="00357581">
              <w:rPr>
                <w:rFonts w:asciiTheme="minorHAnsi" w:hAnsiTheme="minorHAnsi" w:cstheme="minorHAnsi"/>
                <w:sz w:val="24"/>
              </w:rPr>
              <w:t>Communication</w:t>
            </w:r>
          </w:p>
          <w:p w14:paraId="39024DFD" w14:textId="77777777" w:rsidR="00C363A0" w:rsidRPr="00357581" w:rsidRDefault="00C363A0" w:rsidP="00761AB5">
            <w:pPr>
              <w:spacing w:line="235" w:lineRule="auto"/>
              <w:rPr>
                <w:rFonts w:asciiTheme="minorHAnsi" w:hAnsiTheme="minorHAnsi" w:cstheme="minorHAnsi"/>
                <w:sz w:val="24"/>
              </w:rPr>
            </w:pPr>
          </w:p>
        </w:tc>
      </w:tr>
      <w:tr w:rsidR="00C363A0" w:rsidRPr="00357581" w14:paraId="7488929E" w14:textId="77777777" w:rsidTr="00761AB5">
        <w:trPr>
          <w:jc w:val="right"/>
        </w:trPr>
        <w:tc>
          <w:tcPr>
            <w:tcW w:w="2162" w:type="pct"/>
            <w:vAlign w:val="center"/>
          </w:tcPr>
          <w:p w14:paraId="6DA9E9A1"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Controls the </w:t>
            </w:r>
            <w:r>
              <w:rPr>
                <w:rFonts w:asciiTheme="minorHAnsi" w:hAnsiTheme="minorHAnsi" w:cstheme="minorHAnsi"/>
                <w:sz w:val="24"/>
              </w:rPr>
              <w:t>U</w:t>
            </w:r>
            <w:r w:rsidRPr="00357581">
              <w:rPr>
                <w:rFonts w:asciiTheme="minorHAnsi" w:hAnsiTheme="minorHAnsi" w:cstheme="minorHAnsi"/>
                <w:sz w:val="24"/>
              </w:rPr>
              <w:t>A through automation with accuracy and smoothness as appropriate to the situation</w:t>
            </w:r>
          </w:p>
          <w:p w14:paraId="2A74A4E0"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Contains the </w:t>
            </w:r>
            <w:r>
              <w:rPr>
                <w:rFonts w:asciiTheme="minorHAnsi" w:hAnsiTheme="minorHAnsi" w:cstheme="minorHAnsi"/>
                <w:sz w:val="24"/>
              </w:rPr>
              <w:t>U</w:t>
            </w:r>
            <w:r w:rsidRPr="00357581">
              <w:rPr>
                <w:rFonts w:asciiTheme="minorHAnsi" w:hAnsiTheme="minorHAnsi" w:cstheme="minorHAnsi"/>
                <w:sz w:val="24"/>
              </w:rPr>
              <w:t>A within the normal flight envelope</w:t>
            </w:r>
          </w:p>
          <w:p w14:paraId="57E5E1B1"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Maintains the desired flight path during flight using automation</w:t>
            </w:r>
          </w:p>
          <w:p w14:paraId="2910259C"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Takes appropriate action in case of  deviations from the desired </w:t>
            </w:r>
            <w:r>
              <w:rPr>
                <w:rFonts w:asciiTheme="minorHAnsi" w:hAnsiTheme="minorHAnsi" w:cstheme="minorHAnsi"/>
                <w:sz w:val="24"/>
              </w:rPr>
              <w:t>U</w:t>
            </w:r>
            <w:r w:rsidRPr="00357581">
              <w:rPr>
                <w:rFonts w:asciiTheme="minorHAnsi" w:hAnsiTheme="minorHAnsi" w:cstheme="minorHAnsi"/>
                <w:sz w:val="24"/>
              </w:rPr>
              <w:t xml:space="preserve">A trajectory </w:t>
            </w:r>
          </w:p>
          <w:p w14:paraId="6B7F9122"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Selects appropriate level and mode of automation in a timely manner considering phase of flight and workload</w:t>
            </w:r>
          </w:p>
          <w:p w14:paraId="17EFBFCA"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Effectively monitors automation, including engagement and automatic mode transitions</w:t>
            </w:r>
          </w:p>
          <w:p w14:paraId="639D545D"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rPr>
            </w:pPr>
            <w:r w:rsidRPr="00357581">
              <w:rPr>
                <w:rFonts w:asciiTheme="minorHAnsi" w:hAnsiTheme="minorHAnsi" w:cstheme="minorHAnsi"/>
                <w:noProof/>
                <w:sz w:val="24"/>
                <w:rtl/>
                <w:lang w:val="da-DK" w:eastAsia="da-DK"/>
              </w:rPr>
              <w:drawing>
                <wp:anchor distT="0" distB="0" distL="114300" distR="114300" simplePos="0" relativeHeight="251659264" behindDoc="0" locked="0" layoutInCell="1" allowOverlap="1" wp14:anchorId="3CDE2603" wp14:editId="3165092C">
                  <wp:simplePos x="0" y="0"/>
                  <wp:positionH relativeFrom="column">
                    <wp:posOffset>1546860</wp:posOffset>
                  </wp:positionH>
                  <wp:positionV relativeFrom="paragraph">
                    <wp:posOffset>97155</wp:posOffset>
                  </wp:positionV>
                  <wp:extent cx="35560" cy="26035"/>
                  <wp:effectExtent l="25400" t="0" r="0" b="0"/>
                  <wp:wrapNone/>
                  <wp:docPr id="12" name="די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יו 1"/>
                          <pic:cNvPicPr>
                            <a:picLocks noChangeAspect="1" noChangeArrowheads="1"/>
                          </pic:cNvPicPr>
                        </pic:nvPicPr>
                        <pic:blipFill>
                          <a:blip r:embed="rId16"/>
                          <a:srcRect/>
                          <a:stretch>
                            <a:fillRect/>
                          </a:stretch>
                        </pic:blipFill>
                        <pic:spPr bwMode="auto">
                          <a:xfrm>
                            <a:off x="0" y="0"/>
                            <a:ext cx="35560" cy="26035"/>
                          </a:xfrm>
                          <a:prstGeom prst="rect">
                            <a:avLst/>
                          </a:prstGeom>
                          <a:noFill/>
                        </pic:spPr>
                      </pic:pic>
                    </a:graphicData>
                  </a:graphic>
                </wp:anchor>
              </w:drawing>
            </w:r>
            <w:r w:rsidRPr="00357581">
              <w:rPr>
                <w:rFonts w:asciiTheme="minorHAnsi" w:hAnsiTheme="minorHAnsi" w:cstheme="minorHAnsi"/>
                <w:sz w:val="24"/>
              </w:rPr>
              <w:t xml:space="preserve">Controls the </w:t>
            </w:r>
            <w:r>
              <w:rPr>
                <w:rFonts w:asciiTheme="minorHAnsi" w:hAnsiTheme="minorHAnsi" w:cstheme="minorHAnsi"/>
                <w:sz w:val="24"/>
              </w:rPr>
              <w:t>U</w:t>
            </w:r>
            <w:r w:rsidRPr="00357581">
              <w:rPr>
                <w:rFonts w:asciiTheme="minorHAnsi" w:hAnsiTheme="minorHAnsi" w:cstheme="minorHAnsi"/>
                <w:sz w:val="24"/>
              </w:rPr>
              <w:t>A safely in degraded automation using only the relationship between RPA attitude, speed and thrust if applicable</w:t>
            </w:r>
          </w:p>
        </w:tc>
        <w:tc>
          <w:tcPr>
            <w:tcW w:w="1870" w:type="pct"/>
            <w:vAlign w:val="center"/>
          </w:tcPr>
          <w:p w14:paraId="25BA6587"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 xml:space="preserve">Controls the </w:t>
            </w:r>
            <w:r>
              <w:rPr>
                <w:rFonts w:asciiTheme="minorHAnsi" w:hAnsiTheme="minorHAnsi" w:cstheme="minorHAnsi"/>
                <w:sz w:val="24"/>
              </w:rPr>
              <w:t>U</w:t>
            </w:r>
            <w:r w:rsidRPr="00357581">
              <w:rPr>
                <w:rFonts w:asciiTheme="minorHAnsi" w:hAnsiTheme="minorHAnsi" w:cstheme="minorHAnsi"/>
                <w:sz w:val="24"/>
              </w:rPr>
              <w:t>A flight path through automation, including appropriate use of flight management system(s) and guidance.</w:t>
            </w:r>
          </w:p>
        </w:tc>
        <w:tc>
          <w:tcPr>
            <w:tcW w:w="968" w:type="pct"/>
            <w:vAlign w:val="center"/>
          </w:tcPr>
          <w:p w14:paraId="7AD5BB8A" w14:textId="77777777" w:rsidR="00C363A0" w:rsidRPr="00357581" w:rsidRDefault="00C363A0" w:rsidP="00761AB5">
            <w:pPr>
              <w:tabs>
                <w:tab w:val="left" w:pos="13041"/>
              </w:tabs>
              <w:spacing w:line="235" w:lineRule="auto"/>
              <w:rPr>
                <w:rFonts w:asciiTheme="minorHAnsi" w:hAnsiTheme="minorHAnsi" w:cstheme="minorHAnsi"/>
                <w:sz w:val="24"/>
                <w:rtl/>
              </w:rPr>
            </w:pPr>
            <w:r>
              <w:rPr>
                <w:rFonts w:asciiTheme="minorHAnsi" w:hAnsiTheme="minorHAnsi" w:cstheme="minorHAnsi"/>
                <w:sz w:val="24"/>
              </w:rPr>
              <w:t>U</w:t>
            </w:r>
            <w:r w:rsidRPr="00357581">
              <w:rPr>
                <w:rFonts w:asciiTheme="minorHAnsi" w:hAnsiTheme="minorHAnsi" w:cstheme="minorHAnsi"/>
                <w:sz w:val="24"/>
              </w:rPr>
              <w:t>A flight path management, automation</w:t>
            </w:r>
          </w:p>
        </w:tc>
      </w:tr>
      <w:tr w:rsidR="00C363A0" w:rsidRPr="00357581" w14:paraId="6412F913" w14:textId="77777777" w:rsidTr="00761AB5">
        <w:trPr>
          <w:jc w:val="right"/>
        </w:trPr>
        <w:tc>
          <w:tcPr>
            <w:tcW w:w="2162" w:type="pct"/>
            <w:vAlign w:val="center"/>
          </w:tcPr>
          <w:p w14:paraId="366DB069"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Understands and agrees with the crew’s roles and objectives.</w:t>
            </w:r>
          </w:p>
          <w:p w14:paraId="29156D1C"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Creates an atmosphere of open communication and encourages team participation</w:t>
            </w:r>
          </w:p>
          <w:p w14:paraId="36079128"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Uses initiative and gives directions when required</w:t>
            </w:r>
          </w:p>
          <w:p w14:paraId="5B587808"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Admits mistakes and takes responsibility for own performance, detecting and resolving own errors</w:t>
            </w:r>
          </w:p>
          <w:p w14:paraId="6C01B634"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Anticipates and responds appropriately to other crew members’ needs</w:t>
            </w:r>
          </w:p>
          <w:p w14:paraId="18B7C6EE"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Carries out instructions when directed</w:t>
            </w:r>
          </w:p>
          <w:p w14:paraId="5D574A70"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Communicates relevant concerns and intentions</w:t>
            </w:r>
          </w:p>
          <w:p w14:paraId="78CF8A71"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Gives and receives feedback constructively</w:t>
            </w:r>
          </w:p>
          <w:p w14:paraId="4CFF167F"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Confidently intervenes when important for safety</w:t>
            </w:r>
          </w:p>
          <w:p w14:paraId="710EF34E"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Demonstrates empathy and shows respect and tolerance for other people</w:t>
            </w:r>
          </w:p>
          <w:p w14:paraId="6598EA20"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Engages others in planning and allocates activities fairly and appropriately according to abilities</w:t>
            </w:r>
          </w:p>
          <w:p w14:paraId="365AB1F4"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Addresses and resolves conflicts and disagreements in a constructive manner</w:t>
            </w:r>
          </w:p>
          <w:p w14:paraId="5069BFCC"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Demonstrates self-control in all situations</w:t>
            </w:r>
          </w:p>
          <w:p w14:paraId="03EFCD01"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rPr>
            </w:pPr>
            <w:r w:rsidRPr="00357581">
              <w:rPr>
                <w:rFonts w:asciiTheme="minorHAnsi" w:hAnsiTheme="minorHAnsi" w:cstheme="minorHAnsi"/>
                <w:sz w:val="24"/>
              </w:rPr>
              <w:t>Self-evaluates the effectiveness of actions</w:t>
            </w:r>
          </w:p>
        </w:tc>
        <w:tc>
          <w:tcPr>
            <w:tcW w:w="1870" w:type="pct"/>
            <w:vAlign w:val="center"/>
          </w:tcPr>
          <w:p w14:paraId="21985550" w14:textId="77777777" w:rsidR="00C363A0" w:rsidRPr="00357581" w:rsidRDefault="00C363A0" w:rsidP="00761AB5">
            <w:pPr>
              <w:keepNext/>
              <w:keepLines/>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Demonstrates effective leadership, team working and self-management.</w:t>
            </w:r>
          </w:p>
        </w:tc>
        <w:tc>
          <w:tcPr>
            <w:tcW w:w="968" w:type="pct"/>
            <w:vAlign w:val="center"/>
          </w:tcPr>
          <w:p w14:paraId="6C0DAF82" w14:textId="77777777" w:rsidR="00C363A0" w:rsidRPr="00357581" w:rsidRDefault="00C363A0" w:rsidP="00761AB5">
            <w:pPr>
              <w:keepNext/>
              <w:keepLines/>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 xml:space="preserve">Leadership, teamwork and </w:t>
            </w:r>
            <w:r w:rsidRPr="00357581">
              <w:rPr>
                <w:rFonts w:asciiTheme="minorHAnsi" w:hAnsiTheme="minorHAnsi" w:cstheme="minorHAnsi"/>
                <w:noProof/>
                <w:sz w:val="24"/>
              </w:rPr>
              <w:t xml:space="preserve"> self- management</w:t>
            </w:r>
          </w:p>
        </w:tc>
      </w:tr>
      <w:tr w:rsidR="00C363A0" w:rsidRPr="00357581" w14:paraId="295D5BC6" w14:textId="77777777" w:rsidTr="00761AB5">
        <w:trPr>
          <w:jc w:val="right"/>
        </w:trPr>
        <w:tc>
          <w:tcPr>
            <w:tcW w:w="2162" w:type="pct"/>
            <w:vAlign w:val="center"/>
          </w:tcPr>
          <w:p w14:paraId="46EA28A4"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Seeks accurate and adequate information from appropriate sources</w:t>
            </w:r>
          </w:p>
          <w:p w14:paraId="2025F425"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and verifies what and why things have gone wrong</w:t>
            </w:r>
          </w:p>
          <w:p w14:paraId="6B13FDBD"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Employ(s) proper problem-solving strategies</w:t>
            </w:r>
          </w:p>
          <w:p w14:paraId="78FA34BE"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Perseveres in working through problems without reducing safety</w:t>
            </w:r>
          </w:p>
          <w:p w14:paraId="31C64B3F"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Uses appropriate and timely decision-making processes</w:t>
            </w:r>
          </w:p>
          <w:p w14:paraId="1F416ADC"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and considers options effectively</w:t>
            </w:r>
          </w:p>
          <w:p w14:paraId="2BAD2B87"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Monitors, reviews, and adapts decisions as required</w:t>
            </w:r>
          </w:p>
          <w:p w14:paraId="2D6B96F6"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and manages risks and threats to the safety of the RPAS and people  effectively</w:t>
            </w:r>
          </w:p>
          <w:p w14:paraId="138B28B2"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rPr>
            </w:pPr>
            <w:r w:rsidRPr="00357581">
              <w:rPr>
                <w:rFonts w:asciiTheme="minorHAnsi" w:hAnsiTheme="minorHAnsi" w:cstheme="minorHAnsi"/>
                <w:sz w:val="24"/>
              </w:rPr>
              <w:t>Changes behaviour and responds as needed to deal with the demands of the changing situation</w:t>
            </w:r>
          </w:p>
        </w:tc>
        <w:tc>
          <w:tcPr>
            <w:tcW w:w="1870" w:type="pct"/>
            <w:vAlign w:val="center"/>
          </w:tcPr>
          <w:p w14:paraId="5CA4F986"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Accurately identifies risks and resolves problems. Uses the appropriate decision-making processes.</w:t>
            </w:r>
          </w:p>
        </w:tc>
        <w:tc>
          <w:tcPr>
            <w:tcW w:w="968" w:type="pct"/>
            <w:vAlign w:val="center"/>
          </w:tcPr>
          <w:p w14:paraId="400560BF"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Problem solving and decision-making</w:t>
            </w:r>
          </w:p>
        </w:tc>
      </w:tr>
      <w:tr w:rsidR="00C363A0" w:rsidRPr="00357581" w14:paraId="17B5536A" w14:textId="77777777" w:rsidTr="00761AB5">
        <w:trPr>
          <w:jc w:val="right"/>
        </w:trPr>
        <w:tc>
          <w:tcPr>
            <w:tcW w:w="2162" w:type="pct"/>
            <w:vAlign w:val="center"/>
          </w:tcPr>
          <w:p w14:paraId="7D969357"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Identifies and assesses accurately the state of the </w:t>
            </w:r>
            <w:r>
              <w:rPr>
                <w:rFonts w:asciiTheme="minorHAnsi" w:hAnsiTheme="minorHAnsi" w:cstheme="minorHAnsi"/>
                <w:sz w:val="24"/>
              </w:rPr>
              <w:t>U</w:t>
            </w:r>
            <w:r w:rsidRPr="00357581">
              <w:rPr>
                <w:rFonts w:asciiTheme="minorHAnsi" w:hAnsiTheme="minorHAnsi" w:cstheme="minorHAnsi"/>
                <w:sz w:val="24"/>
              </w:rPr>
              <w:t xml:space="preserve">AS </w:t>
            </w:r>
          </w:p>
          <w:p w14:paraId="149F7DB3"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 xml:space="preserve">Identifies and assesses accurately the </w:t>
            </w:r>
            <w:r>
              <w:rPr>
                <w:rFonts w:asciiTheme="minorHAnsi" w:hAnsiTheme="minorHAnsi" w:cstheme="minorHAnsi"/>
                <w:sz w:val="24"/>
              </w:rPr>
              <w:t>U</w:t>
            </w:r>
            <w:r w:rsidRPr="00357581">
              <w:rPr>
                <w:rFonts w:asciiTheme="minorHAnsi" w:hAnsiTheme="minorHAnsi" w:cstheme="minorHAnsi"/>
                <w:sz w:val="24"/>
              </w:rPr>
              <w:t>A’s vertical and lateral position, and its anticipated flight path.</w:t>
            </w:r>
          </w:p>
          <w:p w14:paraId="45A5F0B4"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Identifies and assesses accurately the general environment as it may affect the flight</w:t>
            </w:r>
          </w:p>
          <w:p w14:paraId="0A0FF778"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Keeps track of time and energy</w:t>
            </w:r>
          </w:p>
          <w:p w14:paraId="21957469"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Maintains awareness of the people involved in or affected by the operation and their capacity to perform as expected</w:t>
            </w:r>
          </w:p>
          <w:p w14:paraId="7D9FB45C"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Anticipates accurately what could happen, plans and stays ahead of the situation</w:t>
            </w:r>
          </w:p>
          <w:p w14:paraId="72D733EA"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Develops effective contingency plans based upon potential threats</w:t>
            </w:r>
          </w:p>
          <w:p w14:paraId="44EF9A02"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rPr>
            </w:pPr>
            <w:r w:rsidRPr="00357581">
              <w:rPr>
                <w:rFonts w:asciiTheme="minorHAnsi" w:hAnsiTheme="minorHAnsi" w:cstheme="minorHAnsi"/>
                <w:sz w:val="24"/>
              </w:rPr>
              <w:t>Recognizes and effectively responds to indications of reduced situational awareness</w:t>
            </w:r>
          </w:p>
        </w:tc>
        <w:tc>
          <w:tcPr>
            <w:tcW w:w="1870" w:type="pct"/>
            <w:vAlign w:val="center"/>
          </w:tcPr>
          <w:p w14:paraId="36F41E43"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Perceives and comprehends all of the relevant information available and anticipates what could happen that may affect the operation.</w:t>
            </w:r>
          </w:p>
        </w:tc>
        <w:tc>
          <w:tcPr>
            <w:tcW w:w="968" w:type="pct"/>
            <w:vAlign w:val="center"/>
          </w:tcPr>
          <w:p w14:paraId="4E39BA85"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Situational awareness</w:t>
            </w:r>
          </w:p>
        </w:tc>
      </w:tr>
      <w:tr w:rsidR="00C363A0" w:rsidRPr="00357581" w14:paraId="32412672" w14:textId="77777777" w:rsidTr="00761AB5">
        <w:trPr>
          <w:jc w:val="right"/>
        </w:trPr>
        <w:tc>
          <w:tcPr>
            <w:tcW w:w="2162" w:type="pct"/>
            <w:vAlign w:val="center"/>
          </w:tcPr>
          <w:p w14:paraId="224DCDD8"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Plans, prioritizes and schedules tasks effectively</w:t>
            </w:r>
          </w:p>
          <w:p w14:paraId="1DDEA41F"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Manages time efficiently when carrying out tasks</w:t>
            </w:r>
          </w:p>
          <w:p w14:paraId="014B0C23"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Offers and accepts assistance, delegates when necessary and asks for help early</w:t>
            </w:r>
          </w:p>
          <w:p w14:paraId="371D4A25"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Reviews, monitors and cross-checks actions conscientiously</w:t>
            </w:r>
          </w:p>
          <w:p w14:paraId="79B24674"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Pr>
            </w:pPr>
            <w:r w:rsidRPr="00357581">
              <w:rPr>
                <w:rFonts w:asciiTheme="minorHAnsi" w:hAnsiTheme="minorHAnsi" w:cstheme="minorHAnsi"/>
                <w:sz w:val="24"/>
              </w:rPr>
              <w:t>Verifies that tasks are completed to the expected outcome</w:t>
            </w:r>
          </w:p>
          <w:p w14:paraId="4745D3B7"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rPr>
            </w:pPr>
            <w:r w:rsidRPr="00357581">
              <w:rPr>
                <w:rFonts w:asciiTheme="minorHAnsi" w:hAnsiTheme="minorHAnsi" w:cstheme="minorHAnsi"/>
                <w:sz w:val="24"/>
              </w:rPr>
              <w:t>Manages and recovers from interruptions, distractions, variations and failures effectively</w:t>
            </w:r>
          </w:p>
        </w:tc>
        <w:tc>
          <w:tcPr>
            <w:tcW w:w="1870" w:type="pct"/>
            <w:vAlign w:val="center"/>
          </w:tcPr>
          <w:p w14:paraId="5CD7EBD2"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Manages available resources efficiently to prioritize and perform tasks in a timely manner under all circumstances.</w:t>
            </w:r>
          </w:p>
        </w:tc>
        <w:tc>
          <w:tcPr>
            <w:tcW w:w="968" w:type="pct"/>
            <w:vAlign w:val="center"/>
          </w:tcPr>
          <w:p w14:paraId="627EB70C"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Workload management</w:t>
            </w:r>
          </w:p>
        </w:tc>
      </w:tr>
      <w:tr w:rsidR="00C363A0" w:rsidRPr="00357581" w14:paraId="79E830D7" w14:textId="77777777" w:rsidTr="00761AB5">
        <w:trPr>
          <w:jc w:val="right"/>
        </w:trPr>
        <w:tc>
          <w:tcPr>
            <w:tcW w:w="2162" w:type="pct"/>
            <w:vAlign w:val="center"/>
          </w:tcPr>
          <w:p w14:paraId="086CAA26"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57581">
              <w:rPr>
                <w:rFonts w:asciiTheme="minorHAnsi" w:hAnsiTheme="minorHAnsi" w:cstheme="minorHAnsi"/>
                <w:sz w:val="24"/>
                <w:lang w:bidi="he-IL"/>
              </w:rPr>
              <w:t>Coordinates with personnel in other stakeholders, in a timely manner</w:t>
            </w:r>
          </w:p>
          <w:p w14:paraId="4BC83943"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57581">
              <w:rPr>
                <w:rFonts w:asciiTheme="minorHAnsi" w:hAnsiTheme="minorHAnsi" w:cstheme="minorHAnsi"/>
                <w:sz w:val="24"/>
                <w:lang w:bidi="he-IL"/>
              </w:rPr>
              <w:t>Selects coordination/handover method  based on circumstances, including urgency of coordination, status of facilities and prescribed procedures</w:t>
            </w:r>
          </w:p>
          <w:p w14:paraId="5B49A7CA"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57581">
              <w:rPr>
                <w:rFonts w:asciiTheme="minorHAnsi" w:hAnsiTheme="minorHAnsi" w:cstheme="minorHAnsi"/>
                <w:sz w:val="24"/>
                <w:lang w:bidi="he-IL"/>
              </w:rPr>
              <w:t>Coordinates the handover using the prescribed coordination  procedures</w:t>
            </w:r>
          </w:p>
          <w:p w14:paraId="33B6D22A"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57581">
              <w:rPr>
                <w:rFonts w:asciiTheme="minorHAnsi" w:hAnsiTheme="minorHAnsi" w:cstheme="minorHAnsi"/>
                <w:sz w:val="24"/>
                <w:lang w:bidi="he-IL"/>
              </w:rPr>
              <w:t>Coordinates changes of status  of operational facilities such as equipment, systems and functions</w:t>
            </w:r>
          </w:p>
          <w:p w14:paraId="07A970AD" w14:textId="77777777" w:rsidR="00C363A0"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57581">
              <w:rPr>
                <w:rFonts w:asciiTheme="minorHAnsi" w:hAnsiTheme="minorHAnsi" w:cstheme="minorHAnsi"/>
                <w:sz w:val="24"/>
                <w:lang w:bidi="he-IL"/>
              </w:rPr>
              <w:t>Coordinates changes of status of airspace</w:t>
            </w:r>
            <w:r w:rsidRPr="00357581">
              <w:rPr>
                <w:rFonts w:asciiTheme="minorHAnsi" w:hAnsiTheme="minorHAnsi" w:cstheme="minorHAnsi"/>
                <w:sz w:val="24"/>
                <w:lang w:bidi="he-IL"/>
              </w:rPr>
              <w:br/>
              <w:t>and aerodrome resources, as applicable</w:t>
            </w:r>
          </w:p>
          <w:p w14:paraId="0A54410B" w14:textId="77777777" w:rsidR="00C363A0"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A6B55">
              <w:rPr>
                <w:rFonts w:asciiTheme="minorHAnsi" w:hAnsiTheme="minorHAnsi" w:cstheme="minorHAnsi"/>
                <w:sz w:val="24"/>
                <w:lang w:bidi="he-IL"/>
              </w:rPr>
              <w:t>Uses clear and concise terminology for verbal coordination</w:t>
            </w:r>
          </w:p>
          <w:p w14:paraId="5D4FEC35" w14:textId="77777777" w:rsidR="00C363A0"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A6B55">
              <w:rPr>
                <w:rFonts w:asciiTheme="minorHAnsi" w:hAnsiTheme="minorHAnsi" w:cstheme="minorHAnsi"/>
                <w:sz w:val="24"/>
                <w:lang w:bidi="he-IL"/>
              </w:rPr>
              <w:t>Uses standard message formats and</w:t>
            </w:r>
            <w:r>
              <w:rPr>
                <w:rFonts w:asciiTheme="minorHAnsi" w:hAnsiTheme="minorHAnsi" w:cstheme="minorHAnsi"/>
                <w:sz w:val="24"/>
                <w:lang w:bidi="he-IL"/>
              </w:rPr>
              <w:t xml:space="preserve"> </w:t>
            </w:r>
            <w:r w:rsidRPr="003A6B55">
              <w:rPr>
                <w:rFonts w:asciiTheme="minorHAnsi" w:hAnsiTheme="minorHAnsi" w:cstheme="minorHAnsi"/>
                <w:sz w:val="24"/>
                <w:lang w:bidi="he-IL"/>
              </w:rPr>
              <w:t>protocols for non-verbal coordination</w:t>
            </w:r>
          </w:p>
          <w:p w14:paraId="5E258358" w14:textId="77777777" w:rsidR="00C363A0" w:rsidRPr="003A6B55"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lang w:bidi="he-IL"/>
              </w:rPr>
            </w:pPr>
            <w:r w:rsidRPr="003A6B55">
              <w:rPr>
                <w:rFonts w:asciiTheme="minorHAnsi" w:hAnsiTheme="minorHAnsi" w:cstheme="minorHAnsi"/>
                <w:sz w:val="24"/>
                <w:lang w:bidi="he-IL"/>
              </w:rPr>
              <w:t>Uses clear and concise non-standard</w:t>
            </w:r>
            <w:r>
              <w:rPr>
                <w:rFonts w:asciiTheme="minorHAnsi" w:hAnsiTheme="minorHAnsi" w:cstheme="minorHAnsi"/>
                <w:sz w:val="24"/>
                <w:lang w:bidi="he-IL"/>
              </w:rPr>
              <w:t xml:space="preserve"> </w:t>
            </w:r>
            <w:r w:rsidRPr="003A6B55">
              <w:rPr>
                <w:rFonts w:asciiTheme="minorHAnsi" w:hAnsiTheme="minorHAnsi" w:cstheme="minorHAnsi"/>
                <w:sz w:val="24"/>
                <w:lang w:bidi="he-IL"/>
              </w:rPr>
              <w:t>coordination methods when required</w:t>
            </w:r>
          </w:p>
          <w:p w14:paraId="602CBBDB" w14:textId="77777777" w:rsidR="00C363A0" w:rsidRPr="00357581" w:rsidRDefault="00C363A0" w:rsidP="00761AB5">
            <w:pPr>
              <w:pStyle w:val="Listeafsnit"/>
              <w:numPr>
                <w:ilvl w:val="0"/>
                <w:numId w:val="51"/>
              </w:numPr>
              <w:tabs>
                <w:tab w:val="left" w:pos="13041"/>
              </w:tabs>
              <w:spacing w:before="120" w:after="120" w:line="235" w:lineRule="auto"/>
              <w:ind w:left="266" w:hanging="266"/>
              <w:contextualSpacing w:val="0"/>
              <w:jc w:val="both"/>
              <w:rPr>
                <w:rFonts w:asciiTheme="minorHAnsi" w:hAnsiTheme="minorHAnsi" w:cstheme="minorHAnsi"/>
                <w:sz w:val="24"/>
                <w:rtl/>
                <w:lang w:bidi="he-IL"/>
              </w:rPr>
            </w:pPr>
            <w:r w:rsidRPr="00357581">
              <w:rPr>
                <w:rFonts w:asciiTheme="minorHAnsi" w:hAnsiTheme="minorHAnsi" w:cstheme="minorHAnsi"/>
                <w:sz w:val="24"/>
                <w:lang w:bidi="he-IL"/>
              </w:rPr>
              <w:t>Conducts effective briefings during</w:t>
            </w:r>
            <w:r w:rsidRPr="00357581">
              <w:rPr>
                <w:rFonts w:asciiTheme="minorHAnsi" w:hAnsiTheme="minorHAnsi" w:cstheme="minorHAnsi"/>
                <w:sz w:val="24"/>
                <w:lang w:bidi="he-IL"/>
              </w:rPr>
              <w:br/>
              <w:t>position handover</w:t>
            </w:r>
          </w:p>
        </w:tc>
        <w:tc>
          <w:tcPr>
            <w:tcW w:w="1870" w:type="pct"/>
            <w:vAlign w:val="center"/>
          </w:tcPr>
          <w:p w14:paraId="2F2FA830"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sz w:val="24"/>
              </w:rPr>
              <w:t>Manages coordination and handover between personnel in operational positions and with other affected personnel</w:t>
            </w:r>
          </w:p>
        </w:tc>
        <w:tc>
          <w:tcPr>
            <w:tcW w:w="968" w:type="pct"/>
            <w:vAlign w:val="center"/>
          </w:tcPr>
          <w:p w14:paraId="5253F4EE" w14:textId="77777777" w:rsidR="00C363A0" w:rsidRPr="00357581" w:rsidRDefault="00C363A0" w:rsidP="00761AB5">
            <w:pPr>
              <w:tabs>
                <w:tab w:val="left" w:pos="13041"/>
              </w:tabs>
              <w:spacing w:line="235" w:lineRule="auto"/>
              <w:rPr>
                <w:rFonts w:asciiTheme="minorHAnsi" w:hAnsiTheme="minorHAnsi" w:cstheme="minorHAnsi"/>
                <w:sz w:val="24"/>
                <w:rtl/>
              </w:rPr>
            </w:pPr>
            <w:r w:rsidRPr="00357581">
              <w:rPr>
                <w:rFonts w:asciiTheme="minorHAnsi" w:hAnsiTheme="minorHAnsi" w:cstheme="minorHAnsi"/>
                <w:noProof/>
                <w:sz w:val="24"/>
                <w:rtl/>
                <w:lang w:val="da-DK" w:eastAsia="da-DK"/>
              </w:rPr>
              <w:drawing>
                <wp:anchor distT="0" distB="0" distL="114300" distR="114300" simplePos="0" relativeHeight="251660288" behindDoc="0" locked="0" layoutInCell="1" allowOverlap="1" wp14:anchorId="0C1DACC9" wp14:editId="697A5FA7">
                  <wp:simplePos x="0" y="0"/>
                  <wp:positionH relativeFrom="column">
                    <wp:posOffset>1090295</wp:posOffset>
                  </wp:positionH>
                  <wp:positionV relativeFrom="paragraph">
                    <wp:posOffset>106680</wp:posOffset>
                  </wp:positionV>
                  <wp:extent cx="22860" cy="19050"/>
                  <wp:effectExtent l="0" t="0" r="0" b="0"/>
                  <wp:wrapNone/>
                  <wp:docPr id="14" name="דיו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דיו 2"/>
                          <pic:cNvPicPr>
                            <a:picLocks noChangeAspect="1" noChangeArrowheads="1"/>
                          </pic:cNvPicPr>
                        </pic:nvPicPr>
                        <pic:blipFill>
                          <a:blip r:embed="rId17"/>
                          <a:srcRect/>
                          <a:stretch>
                            <a:fillRect/>
                          </a:stretch>
                        </pic:blipFill>
                        <pic:spPr bwMode="auto">
                          <a:xfrm>
                            <a:off x="0" y="0"/>
                            <a:ext cx="22860" cy="19050"/>
                          </a:xfrm>
                          <a:prstGeom prst="rect">
                            <a:avLst/>
                          </a:prstGeom>
                          <a:noFill/>
                        </pic:spPr>
                      </pic:pic>
                    </a:graphicData>
                  </a:graphic>
                </wp:anchor>
              </w:drawing>
            </w:r>
            <w:r w:rsidRPr="00357581">
              <w:rPr>
                <w:rFonts w:asciiTheme="minorHAnsi" w:hAnsiTheme="minorHAnsi" w:cstheme="minorHAnsi"/>
                <w:sz w:val="24"/>
              </w:rPr>
              <w:t>Coordination and handover</w:t>
            </w:r>
          </w:p>
        </w:tc>
      </w:tr>
    </w:tbl>
    <w:p w14:paraId="5BA694E6" w14:textId="77777777" w:rsidR="00C363A0" w:rsidRPr="00357581" w:rsidRDefault="00C363A0" w:rsidP="00C363A0">
      <w:pPr>
        <w:rPr>
          <w:rFonts w:asciiTheme="minorHAnsi" w:hAnsiTheme="minorHAnsi" w:cstheme="minorHAnsi"/>
          <w:sz w:val="24"/>
        </w:rPr>
      </w:pPr>
    </w:p>
    <w:p w14:paraId="20AB31DE" w14:textId="77777777" w:rsidR="00C363A0" w:rsidRPr="00EF62C4" w:rsidRDefault="00C363A0" w:rsidP="00C363A0">
      <w:pPr>
        <w:rPr>
          <w:rFonts w:asciiTheme="minorHAnsi" w:hAnsiTheme="minorHAnsi" w:cstheme="minorHAnsi"/>
          <w:sz w:val="24"/>
        </w:rPr>
      </w:pPr>
    </w:p>
    <w:p w14:paraId="62A4E438" w14:textId="77777777" w:rsidR="00C363A0" w:rsidRPr="00EF62C4" w:rsidRDefault="00C363A0" w:rsidP="00C363A0">
      <w:pPr>
        <w:spacing w:after="240"/>
        <w:jc w:val="both"/>
        <w:rPr>
          <w:rFonts w:asciiTheme="minorHAnsi" w:hAnsiTheme="minorHAnsi" w:cstheme="minorHAnsi"/>
          <w:b/>
          <w:sz w:val="24"/>
          <w:u w:val="single"/>
        </w:rPr>
      </w:pPr>
      <w:r w:rsidRPr="00EF62C4">
        <w:rPr>
          <w:rFonts w:asciiTheme="minorHAnsi" w:hAnsiTheme="minorHAnsi" w:cstheme="minorHAnsi"/>
          <w:b/>
          <w:sz w:val="24"/>
          <w:u w:val="single"/>
        </w:rPr>
        <w:t>Guidance Material (GM) to training requirements</w:t>
      </w:r>
    </w:p>
    <w:p w14:paraId="6AD418A0" w14:textId="77777777" w:rsidR="00C363A0" w:rsidRPr="00EF62C4" w:rsidRDefault="00C363A0" w:rsidP="00C363A0">
      <w:pPr>
        <w:autoSpaceDE w:val="0"/>
        <w:autoSpaceDN w:val="0"/>
        <w:adjustRightInd w:val="0"/>
        <w:spacing w:after="120"/>
        <w:jc w:val="both"/>
        <w:rPr>
          <w:rFonts w:asciiTheme="minorHAnsi" w:hAnsiTheme="minorHAnsi" w:cstheme="minorHAnsi"/>
          <w:sz w:val="24"/>
        </w:rPr>
      </w:pPr>
      <w:r w:rsidRPr="00EF62C4">
        <w:rPr>
          <w:rFonts w:asciiTheme="minorHAnsi" w:hAnsiTheme="minorHAnsi" w:cstheme="minorHAnsi"/>
          <w:i/>
          <w:iCs/>
          <w:sz w:val="24"/>
        </w:rPr>
        <w:t xml:space="preserve">Training specification. </w:t>
      </w:r>
      <w:r w:rsidRPr="00EF62C4">
        <w:rPr>
          <w:rFonts w:asciiTheme="minorHAnsi" w:hAnsiTheme="minorHAnsi" w:cstheme="minorHAnsi"/>
          <w:sz w:val="24"/>
        </w:rPr>
        <w:t>The document that describes the purpose of the training, the task list and the requirements that shall be fulfilled when designing the training.</w:t>
      </w:r>
    </w:p>
    <w:p w14:paraId="65C19B9F" w14:textId="77777777" w:rsidR="00C363A0" w:rsidRDefault="00C363A0" w:rsidP="00C363A0">
      <w:pPr>
        <w:autoSpaceDE w:val="0"/>
        <w:autoSpaceDN w:val="0"/>
        <w:adjustRightInd w:val="0"/>
        <w:spacing w:after="120"/>
        <w:jc w:val="both"/>
        <w:rPr>
          <w:rFonts w:asciiTheme="minorHAnsi" w:hAnsiTheme="minorHAnsi" w:cstheme="minorHAnsi"/>
          <w:sz w:val="24"/>
        </w:rPr>
      </w:pPr>
      <w:r w:rsidRPr="00EF62C4">
        <w:rPr>
          <w:rFonts w:asciiTheme="minorHAnsi" w:hAnsiTheme="minorHAnsi" w:cstheme="minorHAnsi"/>
          <w:i/>
          <w:iCs/>
          <w:sz w:val="24"/>
        </w:rPr>
        <w:t xml:space="preserve">Adapted competency model. </w:t>
      </w:r>
      <w:r w:rsidRPr="00EF62C4">
        <w:rPr>
          <w:rFonts w:asciiTheme="minorHAnsi" w:hAnsiTheme="minorHAnsi" w:cstheme="minorHAnsi"/>
          <w:sz w:val="24"/>
        </w:rPr>
        <w:t>A group of competencies with their associated description and performance criteria adapted</w:t>
      </w:r>
      <w:r w:rsidRPr="00EF62C4">
        <w:rPr>
          <w:rFonts w:asciiTheme="minorHAnsi" w:hAnsiTheme="minorHAnsi" w:cstheme="minorHAnsi"/>
          <w:i/>
          <w:iCs/>
          <w:sz w:val="24"/>
        </w:rPr>
        <w:t xml:space="preserve"> </w:t>
      </w:r>
      <w:r w:rsidRPr="00EF62C4">
        <w:rPr>
          <w:rFonts w:asciiTheme="minorHAnsi" w:hAnsiTheme="minorHAnsi" w:cstheme="minorHAnsi"/>
          <w:sz w:val="24"/>
        </w:rPr>
        <w:t>from the competency framework that should be used to develop competency-based</w:t>
      </w:r>
      <w:r>
        <w:rPr>
          <w:rFonts w:asciiTheme="minorHAnsi" w:hAnsiTheme="minorHAnsi" w:cstheme="minorHAnsi"/>
          <w:sz w:val="24"/>
        </w:rPr>
        <w:t xml:space="preserve"> </w:t>
      </w:r>
      <w:r w:rsidRPr="00EF62C4">
        <w:rPr>
          <w:rFonts w:asciiTheme="minorHAnsi" w:hAnsiTheme="minorHAnsi" w:cstheme="minorHAnsi"/>
          <w:sz w:val="24"/>
        </w:rPr>
        <w:t>training and assessment for a given role. The components of an adapted competency model are:</w:t>
      </w:r>
    </w:p>
    <w:p w14:paraId="4F7C195F" w14:textId="77777777" w:rsidR="00C363A0" w:rsidRPr="00EF62C4" w:rsidRDefault="00C363A0" w:rsidP="00C363A0">
      <w:pPr>
        <w:pStyle w:val="Listeafsnit"/>
        <w:numPr>
          <w:ilvl w:val="1"/>
          <w:numId w:val="52"/>
        </w:numPr>
        <w:autoSpaceDE w:val="0"/>
        <w:autoSpaceDN w:val="0"/>
        <w:adjustRightInd w:val="0"/>
        <w:spacing w:after="120" w:line="240" w:lineRule="auto"/>
        <w:ind w:left="709"/>
        <w:contextualSpacing w:val="0"/>
        <w:jc w:val="both"/>
        <w:rPr>
          <w:rFonts w:asciiTheme="minorHAnsi" w:hAnsiTheme="minorHAnsi" w:cstheme="minorHAnsi"/>
          <w:sz w:val="24"/>
        </w:rPr>
      </w:pPr>
      <w:r w:rsidRPr="00EF62C4">
        <w:rPr>
          <w:rFonts w:asciiTheme="minorHAnsi" w:hAnsiTheme="minorHAnsi" w:cstheme="minorHAnsi"/>
          <w:i/>
          <w:iCs/>
          <w:sz w:val="24"/>
        </w:rPr>
        <w:t xml:space="preserve">Competencies: </w:t>
      </w:r>
      <w:r w:rsidRPr="00EF62C4">
        <w:rPr>
          <w:rFonts w:asciiTheme="minorHAnsi" w:hAnsiTheme="minorHAnsi" w:cstheme="minorHAnsi"/>
          <w:sz w:val="24"/>
        </w:rPr>
        <w:t>The competencies required to be achieved by the end of training;</w:t>
      </w:r>
    </w:p>
    <w:p w14:paraId="66E63FF4" w14:textId="77777777" w:rsidR="00C363A0" w:rsidRPr="00EF62C4" w:rsidRDefault="00C363A0" w:rsidP="00C363A0">
      <w:pPr>
        <w:pStyle w:val="Listeafsnit"/>
        <w:numPr>
          <w:ilvl w:val="1"/>
          <w:numId w:val="52"/>
        </w:numPr>
        <w:autoSpaceDE w:val="0"/>
        <w:autoSpaceDN w:val="0"/>
        <w:adjustRightInd w:val="0"/>
        <w:spacing w:after="120" w:line="240" w:lineRule="auto"/>
        <w:ind w:left="709"/>
        <w:contextualSpacing w:val="0"/>
        <w:jc w:val="both"/>
        <w:rPr>
          <w:rFonts w:asciiTheme="minorHAnsi" w:hAnsiTheme="minorHAnsi" w:cstheme="minorHAnsi"/>
          <w:sz w:val="24"/>
        </w:rPr>
      </w:pPr>
      <w:r w:rsidRPr="00EF62C4">
        <w:rPr>
          <w:rFonts w:asciiTheme="minorHAnsi" w:hAnsiTheme="minorHAnsi" w:cstheme="minorHAnsi"/>
          <w:i/>
          <w:iCs/>
          <w:sz w:val="24"/>
        </w:rPr>
        <w:t xml:space="preserve">Performance criteria: </w:t>
      </w:r>
      <w:r w:rsidRPr="00EF62C4">
        <w:rPr>
          <w:rFonts w:asciiTheme="minorHAnsi" w:hAnsiTheme="minorHAnsi" w:cstheme="minorHAnsi"/>
          <w:sz w:val="24"/>
        </w:rPr>
        <w:t>The combination of observable behaviours, conditions and standards used to judge whether the required performance has been achieved.</w:t>
      </w:r>
    </w:p>
    <w:p w14:paraId="2A3069CE" w14:textId="77777777" w:rsidR="00C363A0" w:rsidRPr="00EF62C4" w:rsidRDefault="00C363A0" w:rsidP="00C363A0">
      <w:pPr>
        <w:pStyle w:val="Listeafsnit"/>
        <w:numPr>
          <w:ilvl w:val="1"/>
          <w:numId w:val="52"/>
        </w:numPr>
        <w:autoSpaceDE w:val="0"/>
        <w:autoSpaceDN w:val="0"/>
        <w:adjustRightInd w:val="0"/>
        <w:spacing w:after="120" w:line="240" w:lineRule="auto"/>
        <w:ind w:left="709"/>
        <w:contextualSpacing w:val="0"/>
        <w:jc w:val="both"/>
        <w:rPr>
          <w:rFonts w:asciiTheme="minorHAnsi" w:hAnsiTheme="minorHAnsi" w:cstheme="minorHAnsi"/>
          <w:sz w:val="24"/>
        </w:rPr>
      </w:pPr>
      <w:r w:rsidRPr="00EF62C4">
        <w:rPr>
          <w:rFonts w:asciiTheme="minorHAnsi" w:hAnsiTheme="minorHAnsi" w:cstheme="minorHAnsi"/>
          <w:i/>
          <w:iCs/>
          <w:sz w:val="24"/>
        </w:rPr>
        <w:t>Assessment plan.</w:t>
      </w:r>
      <w:r w:rsidRPr="00EF62C4">
        <w:rPr>
          <w:rFonts w:asciiTheme="minorHAnsi" w:hAnsiTheme="minorHAnsi" w:cstheme="minorHAnsi"/>
          <w:sz w:val="24"/>
        </w:rPr>
        <w:t xml:space="preserve"> The document that details the assessment events and tools (evidence guide, competency checklist, competency assessment form) that will be used to determine if competence has</w:t>
      </w:r>
      <w:r w:rsidRPr="003B3BDB">
        <w:rPr>
          <w:rFonts w:asciiTheme="minorHAnsi" w:hAnsiTheme="minorHAnsi" w:cstheme="minorHAnsi"/>
          <w:sz w:val="24"/>
        </w:rPr>
        <w:t xml:space="preserve"> </w:t>
      </w:r>
      <w:r w:rsidRPr="00EF62C4">
        <w:rPr>
          <w:rFonts w:asciiTheme="minorHAnsi" w:hAnsiTheme="minorHAnsi" w:cstheme="minorHAnsi"/>
          <w:sz w:val="24"/>
        </w:rPr>
        <w:t>been achieved.</w:t>
      </w:r>
    </w:p>
    <w:p w14:paraId="1E57C879" w14:textId="77777777" w:rsidR="00C363A0" w:rsidRPr="00EF62C4" w:rsidRDefault="00C363A0" w:rsidP="00C363A0">
      <w:pPr>
        <w:pStyle w:val="Listeafsnit"/>
        <w:numPr>
          <w:ilvl w:val="1"/>
          <w:numId w:val="52"/>
        </w:numPr>
        <w:autoSpaceDE w:val="0"/>
        <w:autoSpaceDN w:val="0"/>
        <w:adjustRightInd w:val="0"/>
        <w:spacing w:after="120" w:line="240" w:lineRule="auto"/>
        <w:ind w:left="709"/>
        <w:contextualSpacing w:val="0"/>
        <w:jc w:val="both"/>
        <w:rPr>
          <w:rFonts w:asciiTheme="minorHAnsi" w:hAnsiTheme="minorHAnsi" w:cstheme="minorHAnsi"/>
          <w:sz w:val="24"/>
        </w:rPr>
      </w:pPr>
      <w:r w:rsidRPr="00EF62C4">
        <w:rPr>
          <w:rFonts w:asciiTheme="minorHAnsi" w:hAnsiTheme="minorHAnsi" w:cstheme="minorHAnsi"/>
          <w:i/>
          <w:iCs/>
          <w:sz w:val="24"/>
        </w:rPr>
        <w:t xml:space="preserve">Training plan </w:t>
      </w:r>
      <w:r w:rsidRPr="00EF62C4">
        <w:rPr>
          <w:rFonts w:asciiTheme="minorHAnsi" w:hAnsiTheme="minorHAnsi" w:cstheme="minorHAnsi"/>
          <w:sz w:val="24"/>
        </w:rPr>
        <w:t>The document used for structuring, developing and delivering the training.</w:t>
      </w:r>
    </w:p>
    <w:p w14:paraId="28B28C1F" w14:textId="77777777" w:rsidR="00C363A0" w:rsidRPr="003B3BDB" w:rsidRDefault="00C363A0" w:rsidP="00C363A0">
      <w:pPr>
        <w:pStyle w:val="Listeafsnit"/>
        <w:numPr>
          <w:ilvl w:val="1"/>
          <w:numId w:val="52"/>
        </w:numPr>
        <w:autoSpaceDE w:val="0"/>
        <w:autoSpaceDN w:val="0"/>
        <w:adjustRightInd w:val="0"/>
        <w:spacing w:after="120" w:line="240" w:lineRule="auto"/>
        <w:ind w:left="709"/>
        <w:contextualSpacing w:val="0"/>
        <w:jc w:val="both"/>
        <w:rPr>
          <w:rFonts w:asciiTheme="minorHAnsi" w:hAnsiTheme="minorHAnsi" w:cstheme="minorHAnsi"/>
          <w:sz w:val="24"/>
        </w:rPr>
      </w:pPr>
      <w:r w:rsidRPr="003B3BDB">
        <w:rPr>
          <w:rFonts w:asciiTheme="minorHAnsi" w:hAnsiTheme="minorHAnsi" w:cstheme="minorHAnsi"/>
          <w:i/>
          <w:iCs/>
          <w:sz w:val="24"/>
        </w:rPr>
        <w:t xml:space="preserve">Training and assessment materials.  </w:t>
      </w:r>
      <w:r w:rsidRPr="003B3BDB">
        <w:rPr>
          <w:rFonts w:asciiTheme="minorHAnsi" w:hAnsiTheme="minorHAnsi" w:cstheme="minorHAnsi"/>
          <w:sz w:val="24"/>
        </w:rPr>
        <w:t>All the materials used to deliver the training in accordance with the training plan. These may include course programme, training notes, manuals, presentations, simulated exercises, etc.</w:t>
      </w:r>
    </w:p>
    <w:p w14:paraId="64B643A5" w14:textId="77777777" w:rsidR="00C363A0" w:rsidRPr="00EF62C4" w:rsidRDefault="00C363A0" w:rsidP="00C363A0">
      <w:pPr>
        <w:jc w:val="both"/>
        <w:rPr>
          <w:rFonts w:asciiTheme="minorHAnsi" w:hAnsiTheme="minorHAnsi" w:cstheme="minorHAnsi"/>
          <w:sz w:val="24"/>
        </w:rPr>
      </w:pPr>
    </w:p>
    <w:p w14:paraId="3F4E0E99" w14:textId="77777777" w:rsidR="00C363A0" w:rsidRPr="00EF62C4" w:rsidRDefault="00C363A0" w:rsidP="00C363A0">
      <w:pPr>
        <w:jc w:val="both"/>
        <w:rPr>
          <w:rFonts w:asciiTheme="minorHAnsi" w:hAnsiTheme="minorHAnsi" w:cstheme="minorHAnsi"/>
          <w:sz w:val="24"/>
        </w:rPr>
      </w:pPr>
      <w:r w:rsidRPr="00EF62C4">
        <w:rPr>
          <w:rFonts w:asciiTheme="minorHAnsi" w:hAnsiTheme="minorHAnsi" w:cstheme="minorHAnsi"/>
          <w:sz w:val="24"/>
        </w:rPr>
        <w:t>The workflows for the CBT could be as follows</w:t>
      </w:r>
    </w:p>
    <w:p w14:paraId="3092CE83" w14:textId="77777777" w:rsidR="00C363A0" w:rsidRPr="00EF62C4" w:rsidRDefault="00C363A0" w:rsidP="00C363A0">
      <w:pPr>
        <w:jc w:val="both"/>
        <w:rPr>
          <w:rFonts w:asciiTheme="minorHAnsi" w:hAnsiTheme="minorHAnsi" w:cstheme="minorHAnsi"/>
          <w:sz w:val="24"/>
        </w:rPr>
      </w:pPr>
    </w:p>
    <w:p w14:paraId="0B0943A5" w14:textId="77777777" w:rsidR="00C363A0" w:rsidRPr="00EF62C4" w:rsidRDefault="00C363A0" w:rsidP="00C363A0">
      <w:pPr>
        <w:autoSpaceDE w:val="0"/>
        <w:autoSpaceDN w:val="0"/>
        <w:adjustRightInd w:val="0"/>
        <w:jc w:val="both"/>
        <w:rPr>
          <w:rFonts w:asciiTheme="minorHAnsi" w:hAnsiTheme="minorHAnsi" w:cstheme="minorHAnsi"/>
          <w:sz w:val="24"/>
        </w:rPr>
      </w:pPr>
    </w:p>
    <w:p w14:paraId="7D74D26D"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Workflow 1: ANALYSE training need</w:t>
      </w:r>
    </w:p>
    <w:p w14:paraId="05B9965D" w14:textId="77777777" w:rsidR="00C363A0" w:rsidRPr="00EF62C4" w:rsidRDefault="00C363A0" w:rsidP="00C363A0">
      <w:pPr>
        <w:autoSpaceDE w:val="0"/>
        <w:autoSpaceDN w:val="0"/>
        <w:adjustRightInd w:val="0"/>
        <w:jc w:val="both"/>
        <w:rPr>
          <w:rFonts w:asciiTheme="minorHAnsi" w:hAnsiTheme="minorHAnsi" w:cstheme="minorHAnsi"/>
          <w:sz w:val="24"/>
        </w:rPr>
      </w:pPr>
    </w:p>
    <w:p w14:paraId="3BCA1D84"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Workflow 2: DESIGN local competency-based training</w:t>
      </w:r>
    </w:p>
    <w:p w14:paraId="53DB1F7A" w14:textId="77777777" w:rsidR="00C363A0" w:rsidRPr="00EF62C4" w:rsidRDefault="00C363A0" w:rsidP="00C363A0">
      <w:pPr>
        <w:autoSpaceDE w:val="0"/>
        <w:autoSpaceDN w:val="0"/>
        <w:adjustRightInd w:val="0"/>
        <w:jc w:val="both"/>
        <w:rPr>
          <w:rFonts w:asciiTheme="minorHAnsi" w:hAnsiTheme="minorHAnsi" w:cstheme="minorHAnsi"/>
          <w:sz w:val="24"/>
        </w:rPr>
      </w:pPr>
    </w:p>
    <w:p w14:paraId="185372F3"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Workflow 3: DEVELOP the training and assessment materials</w:t>
      </w:r>
    </w:p>
    <w:p w14:paraId="546D8FC5" w14:textId="77777777" w:rsidR="00C363A0" w:rsidRPr="00EF62C4" w:rsidRDefault="00C363A0" w:rsidP="00C363A0">
      <w:pPr>
        <w:autoSpaceDE w:val="0"/>
        <w:autoSpaceDN w:val="0"/>
        <w:adjustRightInd w:val="0"/>
        <w:jc w:val="both"/>
        <w:rPr>
          <w:rFonts w:asciiTheme="minorHAnsi" w:hAnsiTheme="minorHAnsi" w:cstheme="minorHAnsi"/>
          <w:sz w:val="24"/>
        </w:rPr>
      </w:pPr>
    </w:p>
    <w:p w14:paraId="0A315AF3"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Workflow 4:  IMPLEMENT. Conduct the course</w:t>
      </w:r>
    </w:p>
    <w:p w14:paraId="227AE2B6" w14:textId="77777777" w:rsidR="00C363A0" w:rsidRPr="00EF62C4" w:rsidRDefault="00C363A0" w:rsidP="00C363A0">
      <w:pPr>
        <w:autoSpaceDE w:val="0"/>
        <w:autoSpaceDN w:val="0"/>
        <w:adjustRightInd w:val="0"/>
        <w:jc w:val="both"/>
        <w:rPr>
          <w:rFonts w:asciiTheme="minorHAnsi" w:hAnsiTheme="minorHAnsi" w:cstheme="minorHAnsi"/>
          <w:sz w:val="24"/>
        </w:rPr>
      </w:pPr>
    </w:p>
    <w:p w14:paraId="5F583010"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Workflow 5: EVALUATE the course</w:t>
      </w:r>
    </w:p>
    <w:p w14:paraId="5538CEBF" w14:textId="77777777" w:rsidR="00C363A0" w:rsidRDefault="00C363A0" w:rsidP="00C363A0">
      <w:pPr>
        <w:autoSpaceDE w:val="0"/>
        <w:autoSpaceDN w:val="0"/>
        <w:adjustRightInd w:val="0"/>
        <w:jc w:val="both"/>
        <w:rPr>
          <w:rFonts w:asciiTheme="minorHAnsi" w:hAnsiTheme="minorHAnsi" w:cstheme="minorHAnsi"/>
          <w:sz w:val="24"/>
        </w:rPr>
      </w:pPr>
    </w:p>
    <w:p w14:paraId="7F6055AB" w14:textId="77777777" w:rsidR="00C363A0" w:rsidRPr="00EF62C4" w:rsidRDefault="00C363A0" w:rsidP="00C363A0">
      <w:pPr>
        <w:autoSpaceDE w:val="0"/>
        <w:autoSpaceDN w:val="0"/>
        <w:adjustRightInd w:val="0"/>
        <w:jc w:val="both"/>
        <w:rPr>
          <w:rFonts w:asciiTheme="minorHAnsi" w:hAnsiTheme="minorHAnsi" w:cstheme="minorHAnsi"/>
          <w:sz w:val="24"/>
        </w:rPr>
      </w:pPr>
    </w:p>
    <w:p w14:paraId="2DC36A9F" w14:textId="77777777" w:rsidR="00C363A0" w:rsidRPr="00EF62C4" w:rsidRDefault="00C363A0" w:rsidP="00C363A0">
      <w:pPr>
        <w:autoSpaceDE w:val="0"/>
        <w:autoSpaceDN w:val="0"/>
        <w:adjustRightInd w:val="0"/>
        <w:jc w:val="both"/>
        <w:rPr>
          <w:rFonts w:asciiTheme="minorHAnsi" w:hAnsiTheme="minorHAnsi" w:cstheme="minorHAnsi"/>
          <w:sz w:val="24"/>
        </w:rPr>
      </w:pPr>
      <w:r w:rsidRPr="00EF62C4">
        <w:rPr>
          <w:rFonts w:asciiTheme="minorHAnsi" w:hAnsiTheme="minorHAnsi" w:cstheme="minorHAnsi"/>
          <w:sz w:val="24"/>
        </w:rPr>
        <w:t>The first two workflows, ANALYSE (i.e. analyse training need) and DESIGN (i.e. design local competency-based training and assessment), establish the training specification, the adapted competency model, the assessment</w:t>
      </w:r>
      <w:r>
        <w:rPr>
          <w:rFonts w:asciiTheme="minorHAnsi" w:hAnsiTheme="minorHAnsi" w:cstheme="minorHAnsi"/>
          <w:sz w:val="24"/>
        </w:rPr>
        <w:t xml:space="preserve"> </w:t>
      </w:r>
      <w:r w:rsidRPr="00EF62C4">
        <w:rPr>
          <w:rFonts w:asciiTheme="minorHAnsi" w:hAnsiTheme="minorHAnsi" w:cstheme="minorHAnsi"/>
          <w:sz w:val="24"/>
        </w:rPr>
        <w:t>plan and the training plan that will be used to develop and conduct the training course. The EVALUATE the course workflow reviews the effectiveness of the training and assessment conducted and recommends improvements, as appropriate.</w:t>
      </w:r>
    </w:p>
    <w:p w14:paraId="5302346C" w14:textId="77777777" w:rsidR="00867912" w:rsidRPr="0084375A" w:rsidRDefault="00867912" w:rsidP="00F0531A"/>
    <w:sectPr w:rsidR="00867912" w:rsidRPr="0084375A" w:rsidSect="0051193F">
      <w:headerReference w:type="default" r:id="rId18"/>
      <w:pgSz w:w="11906" w:h="16838"/>
      <w:pgMar w:top="720" w:right="567"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CDE4" w14:textId="77777777" w:rsidR="00093039" w:rsidRDefault="00093039" w:rsidP="00384AFB">
      <w:r>
        <w:separator/>
      </w:r>
    </w:p>
  </w:endnote>
  <w:endnote w:type="continuationSeparator" w:id="0">
    <w:p w14:paraId="59D1DDC8" w14:textId="77777777" w:rsidR="00093039" w:rsidRDefault="00093039" w:rsidP="003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2494" w14:textId="77777777" w:rsidR="00B061C3" w:rsidRDefault="00B061C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491746"/>
      <w:docPartObj>
        <w:docPartGallery w:val="Page Numbers (Bottom of Page)"/>
        <w:docPartUnique/>
      </w:docPartObj>
    </w:sdtPr>
    <w:sdtEndPr/>
    <w:sdtContent>
      <w:sdt>
        <w:sdtPr>
          <w:id w:val="376357269"/>
          <w:docPartObj>
            <w:docPartGallery w:val="Page Numbers (Top of Page)"/>
            <w:docPartUnique/>
          </w:docPartObj>
        </w:sdtPr>
        <w:sdtEndPr/>
        <w:sdtContent>
          <w:p w14:paraId="3F00EFEB" w14:textId="77777777" w:rsidR="00B061C3" w:rsidRDefault="00B061C3" w:rsidP="00D774CF">
            <w:pPr>
              <w:pStyle w:val="Sidefod"/>
              <w:tabs>
                <w:tab w:val="left" w:pos="10490"/>
              </w:tabs>
              <w:spacing w:before="120"/>
              <w:ind w:left="5375" w:firstLine="3556"/>
            </w:pPr>
            <w:r>
              <w:t>P</w:t>
            </w:r>
            <w:r w:rsidRPr="000733B5">
              <w:t xml:space="preserve">age </w:t>
            </w:r>
            <w:r w:rsidRPr="000733B5">
              <w:rPr>
                <w:bCs/>
                <w:sz w:val="24"/>
                <w:szCs w:val="24"/>
              </w:rPr>
              <w:fldChar w:fldCharType="begin"/>
            </w:r>
            <w:r w:rsidRPr="000733B5">
              <w:rPr>
                <w:bCs/>
              </w:rPr>
              <w:instrText xml:space="preserve"> PAGE </w:instrText>
            </w:r>
            <w:r w:rsidRPr="000733B5">
              <w:rPr>
                <w:bCs/>
                <w:sz w:val="24"/>
                <w:szCs w:val="24"/>
              </w:rPr>
              <w:fldChar w:fldCharType="separate"/>
            </w:r>
            <w:r w:rsidR="00F631DA">
              <w:rPr>
                <w:bCs/>
                <w:noProof/>
              </w:rPr>
              <w:t>2</w:t>
            </w:r>
            <w:r w:rsidRPr="000733B5">
              <w:rPr>
                <w:bCs/>
                <w:sz w:val="24"/>
                <w:szCs w:val="24"/>
              </w:rPr>
              <w:fldChar w:fldCharType="end"/>
            </w:r>
            <w:r w:rsidRPr="000733B5">
              <w:t xml:space="preserve"> of </w:t>
            </w:r>
            <w:r w:rsidRPr="000733B5">
              <w:rPr>
                <w:bCs/>
                <w:sz w:val="24"/>
                <w:szCs w:val="24"/>
              </w:rPr>
              <w:fldChar w:fldCharType="begin"/>
            </w:r>
            <w:r w:rsidRPr="000733B5">
              <w:rPr>
                <w:bCs/>
              </w:rPr>
              <w:instrText xml:space="preserve"> NUMPAGES  </w:instrText>
            </w:r>
            <w:r w:rsidRPr="000733B5">
              <w:rPr>
                <w:bCs/>
                <w:sz w:val="24"/>
                <w:szCs w:val="24"/>
              </w:rPr>
              <w:fldChar w:fldCharType="separate"/>
            </w:r>
            <w:r w:rsidR="00F631DA">
              <w:rPr>
                <w:bCs/>
                <w:noProof/>
              </w:rPr>
              <w:t>25</w:t>
            </w:r>
            <w:r w:rsidRPr="000733B5">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D95A" w14:textId="5E2356E6" w:rsidR="00B061C3" w:rsidRPr="007F6E2F" w:rsidRDefault="00B061C3" w:rsidP="00C73A3E">
    <w:pPr>
      <w:pStyle w:val="Sidefod"/>
      <w:rPr>
        <w:sz w:val="16"/>
        <w:szCs w:val="16"/>
        <w:lang w:val="da-DK"/>
      </w:rPr>
    </w:pPr>
    <w:r>
      <w:rPr>
        <w:sz w:val="16"/>
        <w:szCs w:val="16"/>
        <w:lang w:val="da-DK"/>
      </w:rPr>
      <w:t xml:space="preserve">Version 1.0 </w:t>
    </w:r>
    <w:r>
      <w:rPr>
        <w:sz w:val="16"/>
        <w:szCs w:val="16"/>
        <w:lang w:val="da-DK"/>
      </w:rPr>
      <w:tab/>
    </w:r>
    <w:r>
      <w:rPr>
        <w:sz w:val="16"/>
        <w:szCs w:val="16"/>
        <w:lang w:val="da-DK"/>
      </w:rPr>
      <w:tab/>
    </w:r>
    <w:r w:rsidR="00F631DA">
      <w:rPr>
        <w:sz w:val="16"/>
        <w:szCs w:val="16"/>
        <w:lang w:val="da-DK"/>
      </w:rPr>
      <w:t>26</w:t>
    </w:r>
    <w:r>
      <w:rPr>
        <w:sz w:val="16"/>
        <w:szCs w:val="16"/>
        <w:lang w:val="da-DK"/>
      </w:rPr>
      <w:t>. november</w:t>
    </w:r>
    <w:r w:rsidRPr="007F6E2F">
      <w:rPr>
        <w:sz w:val="16"/>
        <w:szCs w:val="16"/>
        <w:lang w:val="da-DK"/>
      </w:rPr>
      <w:t xml:space="preserve"> 2018</w:t>
    </w:r>
  </w:p>
  <w:p w14:paraId="43708060" w14:textId="77777777" w:rsidR="00B061C3" w:rsidRDefault="00B061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33113" w14:textId="77777777" w:rsidR="00093039" w:rsidRDefault="00093039" w:rsidP="00384AFB">
      <w:r>
        <w:separator/>
      </w:r>
    </w:p>
  </w:footnote>
  <w:footnote w:type="continuationSeparator" w:id="0">
    <w:p w14:paraId="390ED43C" w14:textId="77777777" w:rsidR="00093039" w:rsidRDefault="00093039" w:rsidP="0038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EB0C" w14:textId="77777777" w:rsidR="00B061C3" w:rsidRDefault="00B061C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C1B2" w14:textId="77777777" w:rsidR="00B061C3" w:rsidRDefault="00B061C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AC40" w14:textId="77777777" w:rsidR="00B061C3" w:rsidRDefault="00B061C3">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A7E4" w14:textId="5C9012EF" w:rsidR="00B061C3" w:rsidRPr="0084375A" w:rsidRDefault="00B061C3" w:rsidP="00C102AF">
    <w:pPr>
      <w:pStyle w:val="Sidehoved"/>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lang w:val="da-DK"/>
      </w:rPr>
    </w:pPr>
    <w:r w:rsidRPr="0084375A">
      <w:rPr>
        <w:b/>
        <w:lang w:val="da-DK"/>
      </w:rPr>
      <w:t>xxxxx</w:t>
    </w:r>
    <w:r w:rsidRPr="0084375A">
      <w:rPr>
        <w:b/>
        <w:lang w:val="da-DK"/>
      </w:rPr>
      <w:br/>
      <w:t>Drift</w:t>
    </w:r>
    <w:r>
      <w:rPr>
        <w:b/>
        <w:lang w:val="da-DK"/>
      </w:rPr>
      <w:t>s</w:t>
    </w:r>
    <w:r w:rsidRPr="0084375A">
      <w:rPr>
        <w:b/>
        <w:lang w:val="da-DK"/>
      </w:rPr>
      <w:t>håndbog</w:t>
    </w:r>
  </w:p>
  <w:p w14:paraId="177BBE6E" w14:textId="1E333F15" w:rsidR="00B061C3" w:rsidRPr="0084375A" w:rsidRDefault="00B061C3"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lang w:val="da-DK"/>
      </w:rPr>
    </w:pPr>
    <w:r w:rsidRPr="0084375A">
      <w:rPr>
        <w:rFonts w:eastAsia="Arial"/>
        <w:b/>
        <w:color w:val="464649"/>
        <w:highlight w:val="yellow"/>
        <w:lang w:val="da-DK"/>
      </w:rPr>
      <w:t>Rev.</w:t>
    </w:r>
    <w:r w:rsidRPr="0084375A">
      <w:rPr>
        <w:rFonts w:eastAsia="Arial"/>
        <w:b/>
        <w:color w:val="464649"/>
        <w:spacing w:val="45"/>
        <w:highlight w:val="yellow"/>
        <w:lang w:val="da-DK"/>
      </w:rPr>
      <w:t xml:space="preserve"> X</w:t>
    </w:r>
    <w:r w:rsidRPr="0084375A">
      <w:rPr>
        <w:rFonts w:eastAsia="Arial"/>
        <w:b/>
        <w:highlight w:val="yellow"/>
        <w:lang w:val="da-DK"/>
      </w:rPr>
      <w:t xml:space="preserve"> af dato</w:t>
    </w:r>
  </w:p>
  <w:p w14:paraId="01454B52" w14:textId="77777777" w:rsidR="00B061C3" w:rsidRPr="0084375A" w:rsidRDefault="00B061C3" w:rsidP="002F116C">
    <w:pPr>
      <w:pStyle w:val="Sidehoved"/>
      <w:spacing w:line="480" w:lineRule="auto"/>
      <w:jc w:val="right"/>
      <w:rPr>
        <w:b/>
        <w:sz w:val="24"/>
        <w:lang w:val="da-DK"/>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426D" w14:textId="2F07C8EB" w:rsidR="00B061C3" w:rsidRPr="00E56465" w:rsidRDefault="00B061C3" w:rsidP="00C102AF">
    <w:pPr>
      <w:pStyle w:val="Sidehoved"/>
      <w:pBdr>
        <w:top w:val="single" w:sz="4" w:space="0" w:color="auto"/>
        <w:left w:val="single" w:sz="4" w:space="4" w:color="auto"/>
        <w:bottom w:val="single" w:sz="4" w:space="1" w:color="auto"/>
        <w:right w:val="single" w:sz="4" w:space="0" w:color="auto"/>
      </w:pBdr>
      <w:tabs>
        <w:tab w:val="center" w:pos="5234"/>
        <w:tab w:val="left" w:pos="10206"/>
        <w:tab w:val="right" w:pos="10326"/>
      </w:tabs>
      <w:ind w:left="142" w:right="142"/>
      <w:jc w:val="center"/>
      <w:rPr>
        <w:b/>
      </w:rPr>
    </w:pPr>
    <w:r>
      <w:rPr>
        <w:b/>
      </w:rPr>
      <w:t>NCC</w:t>
    </w:r>
    <w:r>
      <w:rPr>
        <w:b/>
      </w:rPr>
      <w:br/>
      <w:t>DRIFTSHÅNDBOG</w:t>
    </w:r>
    <w:r>
      <w:rPr>
        <w:b/>
      </w:rPr>
      <w:br/>
      <w:t>Annexes</w:t>
    </w:r>
  </w:p>
  <w:p w14:paraId="58B12F5B" w14:textId="3C0A3DD2" w:rsidR="00B061C3" w:rsidRPr="00BA1286" w:rsidRDefault="00B061C3" w:rsidP="00C102AF">
    <w:pPr>
      <w:pBdr>
        <w:top w:val="single" w:sz="4" w:space="0" w:color="auto"/>
        <w:left w:val="single" w:sz="4" w:space="4" w:color="auto"/>
        <w:bottom w:val="single" w:sz="4" w:space="1" w:color="auto"/>
        <w:right w:val="single" w:sz="4" w:space="0" w:color="auto"/>
      </w:pBdr>
      <w:tabs>
        <w:tab w:val="left" w:pos="10206"/>
      </w:tabs>
      <w:spacing w:after="0" w:line="240" w:lineRule="auto"/>
      <w:ind w:left="142" w:right="142"/>
      <w:jc w:val="center"/>
      <w:rPr>
        <w:rFonts w:eastAsia="Arial"/>
        <w:b/>
      </w:rPr>
    </w:pPr>
    <w:r w:rsidRPr="00E56465">
      <w:rPr>
        <w:rFonts w:eastAsia="Arial"/>
        <w:b/>
        <w:color w:val="464649"/>
      </w:rPr>
      <w:t>Rev.</w:t>
    </w:r>
    <w:r w:rsidRPr="00E56465">
      <w:rPr>
        <w:rFonts w:eastAsia="Arial"/>
        <w:b/>
        <w:color w:val="464649"/>
        <w:spacing w:val="45"/>
      </w:rPr>
      <w:t xml:space="preserve"> </w:t>
    </w:r>
    <w:r>
      <w:rPr>
        <w:rFonts w:eastAsia="Arial"/>
        <w:b/>
        <w:color w:val="464649"/>
        <w:spacing w:val="45"/>
      </w:rPr>
      <w:t>X</w:t>
    </w:r>
    <w:r w:rsidRPr="00AB5219">
      <w:rPr>
        <w:rFonts w:eastAsia="Arial"/>
        <w:b/>
      </w:rPr>
      <w:t>of</w:t>
    </w:r>
    <w:r w:rsidRPr="00E56465">
      <w:rPr>
        <w:rFonts w:eastAsia="Arial"/>
        <w:b/>
      </w:rPr>
      <w:t xml:space="preserve"> </w:t>
    </w:r>
    <w:r>
      <w:rPr>
        <w:rFonts w:eastAsia="Arial"/>
        <w:b/>
      </w:rPr>
      <w:t>[date]</w:t>
    </w:r>
  </w:p>
  <w:p w14:paraId="20729525" w14:textId="77777777" w:rsidR="00B061C3" w:rsidRPr="00C452EF" w:rsidRDefault="00B061C3" w:rsidP="002F116C">
    <w:pPr>
      <w:pStyle w:val="Sidehoved"/>
      <w:spacing w:line="480" w:lineRule="auto"/>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F7878F0"/>
    <w:lvl w:ilvl="0">
      <w:start w:val="1"/>
      <w:numFmt w:val="decimal"/>
      <w:pStyle w:val="Opstilling-talellerbogst2"/>
      <w:lvlText w:val="%1."/>
      <w:lvlJc w:val="left"/>
      <w:pPr>
        <w:tabs>
          <w:tab w:val="num" w:pos="643"/>
        </w:tabs>
        <w:ind w:left="643" w:hanging="360"/>
      </w:pPr>
    </w:lvl>
  </w:abstractNum>
  <w:abstractNum w:abstractNumId="1" w15:restartNumberingAfterBreak="0">
    <w:nsid w:val="FFFFFF88"/>
    <w:multiLevelType w:val="singleLevel"/>
    <w:tmpl w:val="6F048380"/>
    <w:lvl w:ilvl="0">
      <w:start w:val="1"/>
      <w:numFmt w:val="decimal"/>
      <w:pStyle w:val="Opstilling-talellerbogst"/>
      <w:lvlText w:val="%1."/>
      <w:lvlJc w:val="left"/>
      <w:pPr>
        <w:tabs>
          <w:tab w:val="num" w:pos="360"/>
        </w:tabs>
        <w:ind w:left="360" w:hanging="360"/>
      </w:pPr>
    </w:lvl>
  </w:abstractNum>
  <w:abstractNum w:abstractNumId="2" w15:restartNumberingAfterBreak="0">
    <w:nsid w:val="05071E78"/>
    <w:multiLevelType w:val="hybridMultilevel"/>
    <w:tmpl w:val="40D82B1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55B2211"/>
    <w:multiLevelType w:val="hybridMultilevel"/>
    <w:tmpl w:val="227A0642"/>
    <w:lvl w:ilvl="0" w:tplc="62EA3EA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7F56824"/>
    <w:multiLevelType w:val="hybridMultilevel"/>
    <w:tmpl w:val="C4987CAC"/>
    <w:lvl w:ilvl="0" w:tplc="08090003">
      <w:start w:val="1"/>
      <w:numFmt w:val="bullet"/>
      <w:lvlText w:val="o"/>
      <w:lvlJc w:val="left"/>
      <w:pPr>
        <w:ind w:left="360" w:hanging="360"/>
      </w:pPr>
      <w:rPr>
        <w:rFonts w:ascii="Courier New" w:hAnsi="Courier New" w:cs="Courier New" w:hint="default"/>
      </w:rPr>
    </w:lvl>
    <w:lvl w:ilvl="1" w:tplc="04060003">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5" w15:restartNumberingAfterBreak="0">
    <w:nsid w:val="080D7986"/>
    <w:multiLevelType w:val="hybridMultilevel"/>
    <w:tmpl w:val="9816E86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085C72DD"/>
    <w:multiLevelType w:val="hybridMultilevel"/>
    <w:tmpl w:val="949A4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7114B9"/>
    <w:multiLevelType w:val="hybridMultilevel"/>
    <w:tmpl w:val="64A0B29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CA07B60"/>
    <w:multiLevelType w:val="hybridMultilevel"/>
    <w:tmpl w:val="E9C0FB2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0D733122"/>
    <w:multiLevelType w:val="hybridMultilevel"/>
    <w:tmpl w:val="22D45F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F317F35"/>
    <w:multiLevelType w:val="hybridMultilevel"/>
    <w:tmpl w:val="E04C6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D388E"/>
    <w:multiLevelType w:val="hybridMultilevel"/>
    <w:tmpl w:val="F53CB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2326A"/>
    <w:multiLevelType w:val="hybridMultilevel"/>
    <w:tmpl w:val="9B78B9EA"/>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4B64696"/>
    <w:multiLevelType w:val="hybridMultilevel"/>
    <w:tmpl w:val="956021CC"/>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1B041B22"/>
    <w:multiLevelType w:val="hybridMultilevel"/>
    <w:tmpl w:val="26A01F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4D35B29"/>
    <w:multiLevelType w:val="hybridMultilevel"/>
    <w:tmpl w:val="F5123DDC"/>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986921"/>
    <w:multiLevelType w:val="hybridMultilevel"/>
    <w:tmpl w:val="27F070EA"/>
    <w:lvl w:ilvl="0" w:tplc="D0F24CAE">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A4D0FDF"/>
    <w:multiLevelType w:val="hybridMultilevel"/>
    <w:tmpl w:val="BDB8F0FC"/>
    <w:lvl w:ilvl="0" w:tplc="73D883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80D91"/>
    <w:multiLevelType w:val="hybridMultilevel"/>
    <w:tmpl w:val="A8AA06C6"/>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72161B"/>
    <w:multiLevelType w:val="hybridMultilevel"/>
    <w:tmpl w:val="668459A8"/>
    <w:lvl w:ilvl="0" w:tplc="735628A2">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21A5F96"/>
    <w:multiLevelType w:val="hybridMultilevel"/>
    <w:tmpl w:val="B35C4D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54752"/>
    <w:multiLevelType w:val="hybridMultilevel"/>
    <w:tmpl w:val="BE7407D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2" w15:restartNumberingAfterBreak="0">
    <w:nsid w:val="35DD1D56"/>
    <w:multiLevelType w:val="hybridMultilevel"/>
    <w:tmpl w:val="2696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9267A"/>
    <w:multiLevelType w:val="hybridMultilevel"/>
    <w:tmpl w:val="8C0E5ECA"/>
    <w:lvl w:ilvl="0" w:tplc="84F07DA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64C477E"/>
    <w:multiLevelType w:val="hybridMultilevel"/>
    <w:tmpl w:val="55C4AA74"/>
    <w:lvl w:ilvl="0" w:tplc="735628A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BE258D"/>
    <w:multiLevelType w:val="hybridMultilevel"/>
    <w:tmpl w:val="F27C0C34"/>
    <w:lvl w:ilvl="0" w:tplc="ACA6D696">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8C81018"/>
    <w:multiLevelType w:val="hybridMultilevel"/>
    <w:tmpl w:val="3430822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7" w15:restartNumberingAfterBreak="0">
    <w:nsid w:val="39081FD1"/>
    <w:multiLevelType w:val="hybridMultilevel"/>
    <w:tmpl w:val="BB427E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8" w15:restartNumberingAfterBreak="0">
    <w:nsid w:val="398C6ED7"/>
    <w:multiLevelType w:val="hybridMultilevel"/>
    <w:tmpl w:val="633C4B12"/>
    <w:lvl w:ilvl="0" w:tplc="040C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A464F85"/>
    <w:multiLevelType w:val="multilevel"/>
    <w:tmpl w:val="AF6AFE18"/>
    <w:lvl w:ilvl="0">
      <w:numFmt w:val="decimal"/>
      <w:pStyle w:val="Overskrift1"/>
      <w:lvlText w:val="%1."/>
      <w:lvlJc w:val="left"/>
      <w:pPr>
        <w:ind w:left="360" w:hanging="360"/>
      </w:pPr>
      <w:rPr>
        <w:rFonts w:hint="default"/>
        <w:color w:val="000000" w:themeColor="text1"/>
      </w:rPr>
    </w:lvl>
    <w:lvl w:ilvl="1">
      <w:start w:val="1"/>
      <w:numFmt w:val="decimal"/>
      <w:pStyle w:val="Overskrift2"/>
      <w:isLgl/>
      <w:lvlText w:val="%1.%2"/>
      <w:lvlJc w:val="left"/>
      <w:pPr>
        <w:ind w:left="1494" w:hanging="360"/>
      </w:pPr>
      <w:rPr>
        <w:rFonts w:hint="default"/>
      </w:rPr>
    </w:lvl>
    <w:lvl w:ilvl="2">
      <w:start w:val="1"/>
      <w:numFmt w:val="decimal"/>
      <w:pStyle w:val="Overskrift3"/>
      <w:isLgl/>
      <w:lvlText w:val="%1.%2.%3"/>
      <w:lvlJc w:val="left"/>
      <w:pPr>
        <w:ind w:left="295" w:hanging="720"/>
      </w:pPr>
      <w:rPr>
        <w:rFonts w:hint="default"/>
        <w:lang w:val="x-none" w:eastAsia="x-none" w:bidi="x-none"/>
        <w:specVanish w:val="0"/>
      </w:rPr>
    </w:lvl>
    <w:lvl w:ilvl="3">
      <w:start w:val="1"/>
      <w:numFmt w:val="decimal"/>
      <w:pStyle w:val="Overskrift4"/>
      <w:isLgl/>
      <w:lvlText w:val="%1.%2.%3.%4"/>
      <w:lvlJc w:val="left"/>
      <w:pPr>
        <w:ind w:left="2846" w:hanging="720"/>
      </w:pPr>
      <w:rPr>
        <w:rFonts w:hint="default"/>
      </w:rPr>
    </w:lvl>
    <w:lvl w:ilvl="4">
      <w:start w:val="1"/>
      <w:numFmt w:val="decimal"/>
      <w:pStyle w:val="Overskrift5"/>
      <w:isLgl/>
      <w:lvlText w:val="%1.%2.%3.%4.%5"/>
      <w:lvlJc w:val="left"/>
      <w:pPr>
        <w:ind w:left="513"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30" w15:restartNumberingAfterBreak="0">
    <w:nsid w:val="3BA018CC"/>
    <w:multiLevelType w:val="hybridMultilevel"/>
    <w:tmpl w:val="85C0A66C"/>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AD2E5AB8">
      <w:numFmt w:val="bullet"/>
      <w:lvlText w:val="-"/>
      <w:lvlJc w:val="left"/>
      <w:pPr>
        <w:ind w:left="2508" w:hanging="360"/>
      </w:pPr>
      <w:rPr>
        <w:rFonts w:ascii="Arial" w:eastAsia="Times New Roman" w:hAnsi="Arial" w:cs="Arial" w:hint="default"/>
      </w:rPr>
    </w:lvl>
    <w:lvl w:ilvl="3" w:tplc="AD2E5AB8">
      <w:numFmt w:val="bullet"/>
      <w:lvlText w:val="-"/>
      <w:lvlJc w:val="left"/>
      <w:pPr>
        <w:ind w:left="3228" w:hanging="360"/>
      </w:pPr>
      <w:rPr>
        <w:rFonts w:ascii="Arial" w:eastAsia="Times New Roman" w:hAnsi="Arial" w:cs="Aria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1" w15:restartNumberingAfterBreak="0">
    <w:nsid w:val="3BE1796B"/>
    <w:multiLevelType w:val="hybridMultilevel"/>
    <w:tmpl w:val="AB3EF6EA"/>
    <w:lvl w:ilvl="0" w:tplc="2B04991E">
      <w:start w:val="1"/>
      <w:numFmt w:val="decimal"/>
      <w:lvlText w:val="H %1."/>
      <w:lvlJc w:val="left"/>
      <w:pPr>
        <w:ind w:left="360" w:hanging="360"/>
      </w:pPr>
      <w:rPr>
        <w:rFonts w:cs="Times New Roman" w:hint="default"/>
        <w:b/>
        <w:color w:val="FF000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3CCD46E1"/>
    <w:multiLevelType w:val="hybridMultilevel"/>
    <w:tmpl w:val="F6268FC2"/>
    <w:lvl w:ilvl="0" w:tplc="EEA00E7E">
      <w:start w:val="1"/>
      <w:numFmt w:val="decimal"/>
      <w:pStyle w:val="NCCNumbering"/>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E063773"/>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1146C38"/>
    <w:multiLevelType w:val="hybridMultilevel"/>
    <w:tmpl w:val="B9BAB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8FE75C7"/>
    <w:multiLevelType w:val="hybridMultilevel"/>
    <w:tmpl w:val="59046A8A"/>
    <w:lvl w:ilvl="0" w:tplc="0407000F">
      <w:start w:val="1"/>
      <w:numFmt w:val="decimal"/>
      <w:lvlText w:val="%1."/>
      <w:lvlJc w:val="left"/>
      <w:pPr>
        <w:ind w:left="206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91602A4"/>
    <w:multiLevelType w:val="hybridMultilevel"/>
    <w:tmpl w:val="F1B09FBA"/>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7" w15:restartNumberingAfterBreak="0">
    <w:nsid w:val="57BF7DDA"/>
    <w:multiLevelType w:val="hybridMultilevel"/>
    <w:tmpl w:val="4FAC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7F1091E"/>
    <w:multiLevelType w:val="hybridMultilevel"/>
    <w:tmpl w:val="F460A4C2"/>
    <w:lvl w:ilvl="0" w:tplc="DA46390C">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59136A3F"/>
    <w:multiLevelType w:val="hybridMultilevel"/>
    <w:tmpl w:val="65DC386E"/>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0" w15:restartNumberingAfterBreak="0">
    <w:nsid w:val="604E5FA4"/>
    <w:multiLevelType w:val="hybridMultilevel"/>
    <w:tmpl w:val="019613C6"/>
    <w:lvl w:ilvl="0" w:tplc="17267A00">
      <w:start w:val="1"/>
      <w:numFmt w:val="decimal"/>
      <w:lvlText w:val="C %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613E6275"/>
    <w:multiLevelType w:val="hybridMultilevel"/>
    <w:tmpl w:val="FAAA0D2C"/>
    <w:lvl w:ilvl="0" w:tplc="84F07DAC">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15:restartNumberingAfterBreak="0">
    <w:nsid w:val="62F05423"/>
    <w:multiLevelType w:val="hybridMultilevel"/>
    <w:tmpl w:val="1040CE82"/>
    <w:lvl w:ilvl="0" w:tplc="040C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3A0424A"/>
    <w:multiLevelType w:val="hybridMultilevel"/>
    <w:tmpl w:val="96EC49E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4" w15:restartNumberingAfterBreak="0">
    <w:nsid w:val="65AF2AFB"/>
    <w:multiLevelType w:val="hybridMultilevel"/>
    <w:tmpl w:val="17601B0E"/>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5FC4FD5"/>
    <w:multiLevelType w:val="multilevel"/>
    <w:tmpl w:val="A3A6B60A"/>
    <w:lvl w:ilvl="0">
      <w:start w:val="1"/>
      <w:numFmt w:val="decimal"/>
      <w:lvlText w:val="%1)"/>
      <w:lvlJc w:val="left"/>
      <w:pPr>
        <w:ind w:left="360" w:hanging="360"/>
      </w:pPr>
    </w:lvl>
    <w:lvl w:ilvl="1">
      <w:start w:val="1"/>
      <w:numFmt w:val="lowerLetter"/>
      <w:pStyle w:val="3"/>
      <w:lvlText w:val="%2)"/>
      <w:lvlJc w:val="left"/>
      <w:pPr>
        <w:ind w:left="720" w:hanging="360"/>
      </w:pPr>
    </w:lvl>
    <w:lvl w:ilvl="2">
      <w:start w:val="1"/>
      <w:numFmt w:val="lowerRoman"/>
      <w:lvlText w:val="%3)"/>
      <w:lvlJc w:val="left"/>
      <w:pPr>
        <w:ind w:left="1080" w:hanging="360"/>
      </w:pPr>
    </w:lvl>
    <w:lvl w:ilvl="3">
      <w:start w:val="1"/>
      <w:numFmt w:val="decimal"/>
      <w:pStyle w:val="3plus5"/>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02562E"/>
    <w:multiLevelType w:val="hybridMultilevel"/>
    <w:tmpl w:val="B5F6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2F2E97"/>
    <w:multiLevelType w:val="hybridMultilevel"/>
    <w:tmpl w:val="927E9700"/>
    <w:lvl w:ilvl="0" w:tplc="0407000F">
      <w:start w:val="1"/>
      <w:numFmt w:val="decimal"/>
      <w:lvlText w:val="%1."/>
      <w:lvlJc w:val="left"/>
      <w:pPr>
        <w:ind w:left="720" w:hanging="360"/>
      </w:pPr>
      <w:rPr>
        <w:rFonts w:hint="default"/>
      </w:rPr>
    </w:lvl>
    <w:lvl w:ilvl="1" w:tplc="D1D6BA90">
      <w:numFmt w:val="bullet"/>
      <w:lvlText w:val="•"/>
      <w:lvlJc w:val="left"/>
      <w:pPr>
        <w:ind w:left="1440" w:hanging="360"/>
      </w:pPr>
      <w:rPr>
        <w:rFonts w:ascii="Arial" w:eastAsiaTheme="minorHAnsi" w:hAnsi="Arial" w:cs="Arial" w:hint="default"/>
      </w:rPr>
    </w:lvl>
    <w:lvl w:ilvl="2" w:tplc="F87E9708">
      <w:numFmt w:val="bullet"/>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156AFE54">
      <w:start w:val="1"/>
      <w:numFmt w:val="decimal"/>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BFF51E5"/>
    <w:multiLevelType w:val="hybridMultilevel"/>
    <w:tmpl w:val="54A007C0"/>
    <w:lvl w:ilvl="0" w:tplc="83BC2AEC">
      <w:start w:val="1"/>
      <w:numFmt w:val="decimal"/>
      <w:lvlText w:val="%1."/>
      <w:lvlJc w:val="left"/>
      <w:pPr>
        <w:ind w:left="2061" w:hanging="360"/>
      </w:pPr>
      <w:rPr>
        <w:rFonts w:hint="default"/>
      </w:rPr>
    </w:lvl>
    <w:lvl w:ilvl="1" w:tplc="D1D6BA90">
      <w:numFmt w:val="bullet"/>
      <w:lvlText w:val="•"/>
      <w:lvlJc w:val="left"/>
      <w:pPr>
        <w:ind w:left="1440" w:hanging="360"/>
      </w:pPr>
      <w:rPr>
        <w:rFonts w:ascii="Arial" w:eastAsiaTheme="minorHAnsi" w:hAnsi="Arial" w:cs="Arial" w:hint="default"/>
      </w:rPr>
    </w:lvl>
    <w:lvl w:ilvl="2" w:tplc="ECC49846">
      <w:numFmt w:val="bullet"/>
      <w:pStyle w:val="NCCDash"/>
      <w:lvlText w:val="-"/>
      <w:lvlJc w:val="left"/>
      <w:pPr>
        <w:ind w:left="2340" w:hanging="360"/>
      </w:pPr>
      <w:rPr>
        <w:rFonts w:ascii="Arial" w:eastAsiaTheme="minorHAnsi" w:hAnsi="Arial" w:cs="Arial" w:hint="default"/>
      </w:rPr>
    </w:lvl>
    <w:lvl w:ilvl="3" w:tplc="E566FA52">
      <w:numFmt w:val="bullet"/>
      <w:lvlText w:val="–"/>
      <w:lvlJc w:val="left"/>
      <w:pPr>
        <w:ind w:left="2880" w:hanging="360"/>
      </w:pPr>
      <w:rPr>
        <w:rFonts w:ascii="Calibri" w:eastAsiaTheme="minorHAnsi" w:hAnsi="Calibri" w:cs="Calibri" w:hint="default"/>
      </w:rPr>
    </w:lvl>
    <w:lvl w:ilvl="4" w:tplc="835AA87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C9F53F1"/>
    <w:multiLevelType w:val="hybridMultilevel"/>
    <w:tmpl w:val="C7EA1A4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18707CA"/>
    <w:multiLevelType w:val="hybridMultilevel"/>
    <w:tmpl w:val="0186C166"/>
    <w:lvl w:ilvl="0" w:tplc="A5A66D84">
      <w:start w:val="1"/>
      <w:numFmt w:val="lowerLetter"/>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1D96630"/>
    <w:multiLevelType w:val="multilevel"/>
    <w:tmpl w:val="29283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32478F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4BE7EF9"/>
    <w:multiLevelType w:val="hybridMultilevel"/>
    <w:tmpl w:val="E84C43CE"/>
    <w:lvl w:ilvl="0" w:tplc="0809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54" w15:restartNumberingAfterBreak="0">
    <w:nsid w:val="74C74AA9"/>
    <w:multiLevelType w:val="hybridMultilevel"/>
    <w:tmpl w:val="20A26B3C"/>
    <w:lvl w:ilvl="0" w:tplc="78FCDBEC">
      <w:start w:val="1"/>
      <w:numFmt w:val="bullet"/>
      <w:pStyle w:val="NCCBullets"/>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5" w15:restartNumberingAfterBreak="0">
    <w:nsid w:val="77764A39"/>
    <w:multiLevelType w:val="hybridMultilevel"/>
    <w:tmpl w:val="C1B855A2"/>
    <w:lvl w:ilvl="0" w:tplc="735628A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726765"/>
    <w:multiLevelType w:val="hybridMultilevel"/>
    <w:tmpl w:val="A7AE56BC"/>
    <w:lvl w:ilvl="0" w:tplc="CF7EA808">
      <w:start w:val="1"/>
      <w:numFmt w:val="decimal"/>
      <w:lvlText w:val="HC %1."/>
      <w:lvlJc w:val="left"/>
      <w:pPr>
        <w:ind w:left="720" w:hanging="360"/>
      </w:pPr>
      <w:rPr>
        <w:rFonts w:cs="Times New Roman" w:hint="default"/>
        <w:b/>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15:restartNumberingAfterBreak="0">
    <w:nsid w:val="7BFB15AE"/>
    <w:multiLevelType w:val="hybridMultilevel"/>
    <w:tmpl w:val="DE589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C023D61"/>
    <w:multiLevelType w:val="hybridMultilevel"/>
    <w:tmpl w:val="FAE4970C"/>
    <w:lvl w:ilvl="0" w:tplc="040C0001">
      <w:start w:val="1"/>
      <w:numFmt w:val="bullet"/>
      <w:lvlText w:val=""/>
      <w:lvlJc w:val="left"/>
      <w:pPr>
        <w:ind w:left="2880" w:hanging="360"/>
      </w:pPr>
      <w:rPr>
        <w:rFonts w:ascii="Symbol" w:hAnsi="Symbol" w:hint="default"/>
      </w:rPr>
    </w:lvl>
    <w:lvl w:ilvl="1" w:tplc="040C0003">
      <w:start w:val="1"/>
      <w:numFmt w:val="bullet"/>
      <w:lvlText w:val="o"/>
      <w:lvlJc w:val="left"/>
      <w:pPr>
        <w:ind w:left="3600" w:hanging="360"/>
      </w:pPr>
      <w:rPr>
        <w:rFonts w:ascii="Courier New" w:hAnsi="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59" w15:restartNumberingAfterBreak="0">
    <w:nsid w:val="7D416D77"/>
    <w:multiLevelType w:val="hybridMultilevel"/>
    <w:tmpl w:val="66EC0BB2"/>
    <w:lvl w:ilvl="0" w:tplc="43DE2CC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8"/>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5"/>
  </w:num>
  <w:num w:numId="7">
    <w:abstractNumId w:val="33"/>
  </w:num>
  <w:num w:numId="8">
    <w:abstractNumId w:val="7"/>
  </w:num>
  <w:num w:numId="9">
    <w:abstractNumId w:val="47"/>
  </w:num>
  <w:num w:numId="10">
    <w:abstractNumId w:val="52"/>
  </w:num>
  <w:num w:numId="11">
    <w:abstractNumId w:val="37"/>
  </w:num>
  <w:num w:numId="12">
    <w:abstractNumId w:val="40"/>
  </w:num>
  <w:num w:numId="13">
    <w:abstractNumId w:val="31"/>
  </w:num>
  <w:num w:numId="14">
    <w:abstractNumId w:val="56"/>
  </w:num>
  <w:num w:numId="15">
    <w:abstractNumId w:val="34"/>
  </w:num>
  <w:num w:numId="16">
    <w:abstractNumId w:val="43"/>
  </w:num>
  <w:num w:numId="17">
    <w:abstractNumId w:val="50"/>
  </w:num>
  <w:num w:numId="18">
    <w:abstractNumId w:val="38"/>
  </w:num>
  <w:num w:numId="19">
    <w:abstractNumId w:val="16"/>
  </w:num>
  <w:num w:numId="20">
    <w:abstractNumId w:val="25"/>
  </w:num>
  <w:num w:numId="21">
    <w:abstractNumId w:val="57"/>
  </w:num>
  <w:num w:numId="22">
    <w:abstractNumId w:val="32"/>
  </w:num>
  <w:num w:numId="23">
    <w:abstractNumId w:val="35"/>
  </w:num>
  <w:num w:numId="24">
    <w:abstractNumId w:val="1"/>
  </w:num>
  <w:num w:numId="25">
    <w:abstractNumId w:val="0"/>
  </w:num>
  <w:num w:numId="26">
    <w:abstractNumId w:val="41"/>
  </w:num>
  <w:num w:numId="27">
    <w:abstractNumId w:val="23"/>
  </w:num>
  <w:num w:numId="28">
    <w:abstractNumId w:val="3"/>
  </w:num>
  <w:num w:numId="29">
    <w:abstractNumId w:val="20"/>
  </w:num>
  <w:num w:numId="30">
    <w:abstractNumId w:val="17"/>
  </w:num>
  <w:num w:numId="31">
    <w:abstractNumId w:val="49"/>
  </w:num>
  <w:num w:numId="32">
    <w:abstractNumId w:val="30"/>
  </w:num>
  <w:num w:numId="33">
    <w:abstractNumId w:val="11"/>
  </w:num>
  <w:num w:numId="34">
    <w:abstractNumId w:val="12"/>
  </w:num>
  <w:num w:numId="35">
    <w:abstractNumId w:val="36"/>
  </w:num>
  <w:num w:numId="36">
    <w:abstractNumId w:val="18"/>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44"/>
  </w:num>
  <w:num w:numId="40">
    <w:abstractNumId w:val="55"/>
  </w:num>
  <w:num w:numId="41">
    <w:abstractNumId w:val="10"/>
  </w:num>
  <w:num w:numId="42">
    <w:abstractNumId w:val="19"/>
  </w:num>
  <w:num w:numId="43">
    <w:abstractNumId w:val="28"/>
  </w:num>
  <w:num w:numId="44">
    <w:abstractNumId w:val="53"/>
  </w:num>
  <w:num w:numId="45">
    <w:abstractNumId w:val="24"/>
  </w:num>
  <w:num w:numId="46">
    <w:abstractNumId w:val="4"/>
  </w:num>
  <w:num w:numId="47">
    <w:abstractNumId w:val="58"/>
  </w:num>
  <w:num w:numId="48">
    <w:abstractNumId w:val="15"/>
  </w:num>
  <w:num w:numId="49">
    <w:abstractNumId w:val="14"/>
  </w:num>
  <w:num w:numId="50">
    <w:abstractNumId w:val="22"/>
  </w:num>
  <w:num w:numId="51">
    <w:abstractNumId w:val="46"/>
  </w:num>
  <w:num w:numId="52">
    <w:abstractNumId w:val="59"/>
  </w:num>
  <w:num w:numId="53">
    <w:abstractNumId w:val="26"/>
  </w:num>
  <w:num w:numId="54">
    <w:abstractNumId w:val="39"/>
  </w:num>
  <w:num w:numId="55">
    <w:abstractNumId w:val="54"/>
  </w:num>
  <w:num w:numId="56">
    <w:abstractNumId w:val="2"/>
  </w:num>
  <w:num w:numId="57">
    <w:abstractNumId w:val="27"/>
  </w:num>
  <w:num w:numId="58">
    <w:abstractNumId w:val="21"/>
  </w:num>
  <w:num w:numId="59">
    <w:abstractNumId w:val="13"/>
  </w:num>
  <w:num w:numId="60">
    <w:abstractNumId w:val="8"/>
  </w:num>
  <w:num w:numId="6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en" w:vendorID="64" w:dllVersion="6" w:nlCheck="1" w:checkStyle="1"/>
  <w:activeWritingStyle w:appName="MSWord" w:lang="da-DK" w:vendorID="64" w:dllVersion="6" w:nlCheck="1" w:checkStyle="0"/>
  <w:activeWritingStyle w:appName="MSWord" w:lang="da-DK" w:vendorID="64" w:dllVersion="0" w:nlCheck="1" w:checkStyle="0"/>
  <w:activeWritingStyle w:appName="MSWord" w:lang="en-GB" w:vendorID="64" w:dllVersion="0" w:nlCheck="1"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a8f7c9-2c30-4f7b-8171-6cd61df992eb}"/>
  </w:docVars>
  <w:rsids>
    <w:rsidRoot w:val="00A638D6"/>
    <w:rsid w:val="0000029A"/>
    <w:rsid w:val="000003A7"/>
    <w:rsid w:val="0000056F"/>
    <w:rsid w:val="00000C4E"/>
    <w:rsid w:val="00003442"/>
    <w:rsid w:val="000038DA"/>
    <w:rsid w:val="00003E76"/>
    <w:rsid w:val="00005508"/>
    <w:rsid w:val="00007E12"/>
    <w:rsid w:val="0001019B"/>
    <w:rsid w:val="000106DD"/>
    <w:rsid w:val="00010AA4"/>
    <w:rsid w:val="00011A11"/>
    <w:rsid w:val="00011B52"/>
    <w:rsid w:val="0001267F"/>
    <w:rsid w:val="000127BE"/>
    <w:rsid w:val="00013154"/>
    <w:rsid w:val="00013C78"/>
    <w:rsid w:val="000150DF"/>
    <w:rsid w:val="00016979"/>
    <w:rsid w:val="00020216"/>
    <w:rsid w:val="00020B6D"/>
    <w:rsid w:val="000222FD"/>
    <w:rsid w:val="000234E4"/>
    <w:rsid w:val="00025CE0"/>
    <w:rsid w:val="00026033"/>
    <w:rsid w:val="00030D70"/>
    <w:rsid w:val="000332B5"/>
    <w:rsid w:val="00033F43"/>
    <w:rsid w:val="000349C5"/>
    <w:rsid w:val="00035131"/>
    <w:rsid w:val="00036270"/>
    <w:rsid w:val="00037630"/>
    <w:rsid w:val="00037D68"/>
    <w:rsid w:val="00041355"/>
    <w:rsid w:val="00041502"/>
    <w:rsid w:val="00041852"/>
    <w:rsid w:val="00041B32"/>
    <w:rsid w:val="00043EB8"/>
    <w:rsid w:val="00044D4A"/>
    <w:rsid w:val="00045652"/>
    <w:rsid w:val="00046CF4"/>
    <w:rsid w:val="0005137C"/>
    <w:rsid w:val="00053FB7"/>
    <w:rsid w:val="00055C46"/>
    <w:rsid w:val="00057A6F"/>
    <w:rsid w:val="000622BE"/>
    <w:rsid w:val="000626E7"/>
    <w:rsid w:val="00062713"/>
    <w:rsid w:val="000649D7"/>
    <w:rsid w:val="000652DE"/>
    <w:rsid w:val="0007009B"/>
    <w:rsid w:val="000719CF"/>
    <w:rsid w:val="00076A4B"/>
    <w:rsid w:val="00077179"/>
    <w:rsid w:val="00077730"/>
    <w:rsid w:val="00081DCC"/>
    <w:rsid w:val="0008268A"/>
    <w:rsid w:val="00083C91"/>
    <w:rsid w:val="00087755"/>
    <w:rsid w:val="00090C18"/>
    <w:rsid w:val="00090DBA"/>
    <w:rsid w:val="0009165A"/>
    <w:rsid w:val="00093039"/>
    <w:rsid w:val="000947A3"/>
    <w:rsid w:val="00094BC0"/>
    <w:rsid w:val="000962D6"/>
    <w:rsid w:val="00096D4C"/>
    <w:rsid w:val="000A035C"/>
    <w:rsid w:val="000A1082"/>
    <w:rsid w:val="000A2360"/>
    <w:rsid w:val="000A27D5"/>
    <w:rsid w:val="000A28A6"/>
    <w:rsid w:val="000A344A"/>
    <w:rsid w:val="000A4E83"/>
    <w:rsid w:val="000A7117"/>
    <w:rsid w:val="000A7E7D"/>
    <w:rsid w:val="000B16C8"/>
    <w:rsid w:val="000B2CA9"/>
    <w:rsid w:val="000B3C0D"/>
    <w:rsid w:val="000B3D9D"/>
    <w:rsid w:val="000B56C7"/>
    <w:rsid w:val="000B5C4A"/>
    <w:rsid w:val="000B615F"/>
    <w:rsid w:val="000B6918"/>
    <w:rsid w:val="000B76A2"/>
    <w:rsid w:val="000C03A0"/>
    <w:rsid w:val="000C20D5"/>
    <w:rsid w:val="000C5BFE"/>
    <w:rsid w:val="000C68BE"/>
    <w:rsid w:val="000C6CC5"/>
    <w:rsid w:val="000D14D0"/>
    <w:rsid w:val="000D1C3A"/>
    <w:rsid w:val="000D2CF0"/>
    <w:rsid w:val="000D531D"/>
    <w:rsid w:val="000D7411"/>
    <w:rsid w:val="000E1548"/>
    <w:rsid w:val="000E337B"/>
    <w:rsid w:val="000E3A76"/>
    <w:rsid w:val="000E3E40"/>
    <w:rsid w:val="000E42D2"/>
    <w:rsid w:val="000E44C1"/>
    <w:rsid w:val="000E58CC"/>
    <w:rsid w:val="000E615E"/>
    <w:rsid w:val="000F0D57"/>
    <w:rsid w:val="000F17D7"/>
    <w:rsid w:val="000F34EB"/>
    <w:rsid w:val="000F6F6F"/>
    <w:rsid w:val="000F74AD"/>
    <w:rsid w:val="000F76CB"/>
    <w:rsid w:val="00102CEF"/>
    <w:rsid w:val="00104D11"/>
    <w:rsid w:val="001050BC"/>
    <w:rsid w:val="00105D29"/>
    <w:rsid w:val="001064DD"/>
    <w:rsid w:val="00106AD0"/>
    <w:rsid w:val="00112A4B"/>
    <w:rsid w:val="001136E0"/>
    <w:rsid w:val="0011376C"/>
    <w:rsid w:val="0011652C"/>
    <w:rsid w:val="00116A10"/>
    <w:rsid w:val="00117B6D"/>
    <w:rsid w:val="001226C7"/>
    <w:rsid w:val="00123020"/>
    <w:rsid w:val="00123316"/>
    <w:rsid w:val="00125501"/>
    <w:rsid w:val="001262B9"/>
    <w:rsid w:val="00126402"/>
    <w:rsid w:val="00127782"/>
    <w:rsid w:val="00131EDB"/>
    <w:rsid w:val="00132A78"/>
    <w:rsid w:val="00133ECA"/>
    <w:rsid w:val="001362EA"/>
    <w:rsid w:val="001363D3"/>
    <w:rsid w:val="001363F4"/>
    <w:rsid w:val="00144AED"/>
    <w:rsid w:val="00145C4B"/>
    <w:rsid w:val="00146963"/>
    <w:rsid w:val="00146CAC"/>
    <w:rsid w:val="00146F85"/>
    <w:rsid w:val="001477B4"/>
    <w:rsid w:val="00147943"/>
    <w:rsid w:val="00152E90"/>
    <w:rsid w:val="00153257"/>
    <w:rsid w:val="00153AA5"/>
    <w:rsid w:val="0015553D"/>
    <w:rsid w:val="00155654"/>
    <w:rsid w:val="0016037E"/>
    <w:rsid w:val="001606B4"/>
    <w:rsid w:val="0016077F"/>
    <w:rsid w:val="00162728"/>
    <w:rsid w:val="00162E1C"/>
    <w:rsid w:val="0016310F"/>
    <w:rsid w:val="00165FD0"/>
    <w:rsid w:val="001673C1"/>
    <w:rsid w:val="001700D6"/>
    <w:rsid w:val="001717FA"/>
    <w:rsid w:val="00172DE7"/>
    <w:rsid w:val="00177B2E"/>
    <w:rsid w:val="00181C40"/>
    <w:rsid w:val="00182D33"/>
    <w:rsid w:val="00185E1D"/>
    <w:rsid w:val="00186833"/>
    <w:rsid w:val="001876FA"/>
    <w:rsid w:val="00187F33"/>
    <w:rsid w:val="001922B6"/>
    <w:rsid w:val="00192362"/>
    <w:rsid w:val="001927B0"/>
    <w:rsid w:val="001929CE"/>
    <w:rsid w:val="001938BC"/>
    <w:rsid w:val="0019414F"/>
    <w:rsid w:val="001944AA"/>
    <w:rsid w:val="00194A63"/>
    <w:rsid w:val="00195D05"/>
    <w:rsid w:val="00197303"/>
    <w:rsid w:val="001A0B51"/>
    <w:rsid w:val="001A1A35"/>
    <w:rsid w:val="001A2449"/>
    <w:rsid w:val="001A5A73"/>
    <w:rsid w:val="001B22E5"/>
    <w:rsid w:val="001B360A"/>
    <w:rsid w:val="001B3D91"/>
    <w:rsid w:val="001B3F59"/>
    <w:rsid w:val="001B4A1D"/>
    <w:rsid w:val="001B4BB8"/>
    <w:rsid w:val="001B6C24"/>
    <w:rsid w:val="001C0D3A"/>
    <w:rsid w:val="001C3B4A"/>
    <w:rsid w:val="001C5161"/>
    <w:rsid w:val="001C532C"/>
    <w:rsid w:val="001C586F"/>
    <w:rsid w:val="001C6686"/>
    <w:rsid w:val="001C67DF"/>
    <w:rsid w:val="001C686F"/>
    <w:rsid w:val="001C723A"/>
    <w:rsid w:val="001C7867"/>
    <w:rsid w:val="001D07C0"/>
    <w:rsid w:val="001D139E"/>
    <w:rsid w:val="001D1CE0"/>
    <w:rsid w:val="001D2BDF"/>
    <w:rsid w:val="001D3092"/>
    <w:rsid w:val="001D4B61"/>
    <w:rsid w:val="001D5B71"/>
    <w:rsid w:val="001E1A67"/>
    <w:rsid w:val="001E1D23"/>
    <w:rsid w:val="001E22B2"/>
    <w:rsid w:val="001E2D25"/>
    <w:rsid w:val="001E2E08"/>
    <w:rsid w:val="001E366B"/>
    <w:rsid w:val="001E3A04"/>
    <w:rsid w:val="001E408A"/>
    <w:rsid w:val="001E47C8"/>
    <w:rsid w:val="001E5FF5"/>
    <w:rsid w:val="001E69BA"/>
    <w:rsid w:val="001E6EDC"/>
    <w:rsid w:val="001F08E1"/>
    <w:rsid w:val="001F0E39"/>
    <w:rsid w:val="001F27E8"/>
    <w:rsid w:val="001F3110"/>
    <w:rsid w:val="001F428F"/>
    <w:rsid w:val="001F586D"/>
    <w:rsid w:val="001F5C5F"/>
    <w:rsid w:val="001F6CF6"/>
    <w:rsid w:val="001F7478"/>
    <w:rsid w:val="0020077D"/>
    <w:rsid w:val="0020331B"/>
    <w:rsid w:val="00203503"/>
    <w:rsid w:val="00203546"/>
    <w:rsid w:val="00206334"/>
    <w:rsid w:val="0020701E"/>
    <w:rsid w:val="00207FD3"/>
    <w:rsid w:val="00210D14"/>
    <w:rsid w:val="00211A62"/>
    <w:rsid w:val="002121A5"/>
    <w:rsid w:val="002136FC"/>
    <w:rsid w:val="002137AC"/>
    <w:rsid w:val="002158EE"/>
    <w:rsid w:val="00215DA8"/>
    <w:rsid w:val="002166DC"/>
    <w:rsid w:val="00217C54"/>
    <w:rsid w:val="00217F95"/>
    <w:rsid w:val="002215F7"/>
    <w:rsid w:val="00222E9D"/>
    <w:rsid w:val="0022341A"/>
    <w:rsid w:val="00223632"/>
    <w:rsid w:val="00223C3A"/>
    <w:rsid w:val="00223F12"/>
    <w:rsid w:val="00224537"/>
    <w:rsid w:val="00224A99"/>
    <w:rsid w:val="0022722A"/>
    <w:rsid w:val="00227478"/>
    <w:rsid w:val="002276D6"/>
    <w:rsid w:val="002303EF"/>
    <w:rsid w:val="00230956"/>
    <w:rsid w:val="00231185"/>
    <w:rsid w:val="00231D34"/>
    <w:rsid w:val="0023225F"/>
    <w:rsid w:val="00232366"/>
    <w:rsid w:val="00232CC3"/>
    <w:rsid w:val="0023325F"/>
    <w:rsid w:val="00234295"/>
    <w:rsid w:val="00235101"/>
    <w:rsid w:val="002406BE"/>
    <w:rsid w:val="00240FE1"/>
    <w:rsid w:val="0024157F"/>
    <w:rsid w:val="00243011"/>
    <w:rsid w:val="0024340B"/>
    <w:rsid w:val="00243EAC"/>
    <w:rsid w:val="00244A58"/>
    <w:rsid w:val="002459B3"/>
    <w:rsid w:val="0024676C"/>
    <w:rsid w:val="00246B8A"/>
    <w:rsid w:val="00250058"/>
    <w:rsid w:val="0025154F"/>
    <w:rsid w:val="00252513"/>
    <w:rsid w:val="00253EC5"/>
    <w:rsid w:val="002546F8"/>
    <w:rsid w:val="00254FE0"/>
    <w:rsid w:val="002575B1"/>
    <w:rsid w:val="00257636"/>
    <w:rsid w:val="00261932"/>
    <w:rsid w:val="0026351B"/>
    <w:rsid w:val="00264864"/>
    <w:rsid w:val="002667B1"/>
    <w:rsid w:val="0026698B"/>
    <w:rsid w:val="00267B97"/>
    <w:rsid w:val="002700D5"/>
    <w:rsid w:val="00270B76"/>
    <w:rsid w:val="00272C15"/>
    <w:rsid w:val="00272EB2"/>
    <w:rsid w:val="002744AA"/>
    <w:rsid w:val="00274A1C"/>
    <w:rsid w:val="002750A0"/>
    <w:rsid w:val="00276BAA"/>
    <w:rsid w:val="002807C7"/>
    <w:rsid w:val="00280B9E"/>
    <w:rsid w:val="00281674"/>
    <w:rsid w:val="00285305"/>
    <w:rsid w:val="00286D06"/>
    <w:rsid w:val="0029533D"/>
    <w:rsid w:val="002956C3"/>
    <w:rsid w:val="0029595C"/>
    <w:rsid w:val="00295DB8"/>
    <w:rsid w:val="00295E87"/>
    <w:rsid w:val="002A08CC"/>
    <w:rsid w:val="002A17C5"/>
    <w:rsid w:val="002A1D14"/>
    <w:rsid w:val="002A2380"/>
    <w:rsid w:val="002A3FD5"/>
    <w:rsid w:val="002A5A39"/>
    <w:rsid w:val="002A5BB1"/>
    <w:rsid w:val="002A763C"/>
    <w:rsid w:val="002A7C22"/>
    <w:rsid w:val="002B0A51"/>
    <w:rsid w:val="002B2528"/>
    <w:rsid w:val="002B2ED1"/>
    <w:rsid w:val="002B3109"/>
    <w:rsid w:val="002B5387"/>
    <w:rsid w:val="002B689E"/>
    <w:rsid w:val="002B6EEE"/>
    <w:rsid w:val="002B7518"/>
    <w:rsid w:val="002C26B4"/>
    <w:rsid w:val="002C675D"/>
    <w:rsid w:val="002D0F03"/>
    <w:rsid w:val="002D1C11"/>
    <w:rsid w:val="002D1C33"/>
    <w:rsid w:val="002D213D"/>
    <w:rsid w:val="002D2510"/>
    <w:rsid w:val="002D26E9"/>
    <w:rsid w:val="002D46F1"/>
    <w:rsid w:val="002D4C30"/>
    <w:rsid w:val="002D51FB"/>
    <w:rsid w:val="002D5755"/>
    <w:rsid w:val="002D61FB"/>
    <w:rsid w:val="002D750A"/>
    <w:rsid w:val="002E27A5"/>
    <w:rsid w:val="002E3431"/>
    <w:rsid w:val="002E3760"/>
    <w:rsid w:val="002E37D7"/>
    <w:rsid w:val="002E40F3"/>
    <w:rsid w:val="002E4537"/>
    <w:rsid w:val="002E51A9"/>
    <w:rsid w:val="002E607F"/>
    <w:rsid w:val="002E727E"/>
    <w:rsid w:val="002F0F72"/>
    <w:rsid w:val="002F116C"/>
    <w:rsid w:val="002F2CFD"/>
    <w:rsid w:val="002F334B"/>
    <w:rsid w:val="002F5BA3"/>
    <w:rsid w:val="002F676C"/>
    <w:rsid w:val="002F6E10"/>
    <w:rsid w:val="002F7203"/>
    <w:rsid w:val="002F7305"/>
    <w:rsid w:val="00300507"/>
    <w:rsid w:val="00300D07"/>
    <w:rsid w:val="00301000"/>
    <w:rsid w:val="00301C9C"/>
    <w:rsid w:val="00304253"/>
    <w:rsid w:val="003055CA"/>
    <w:rsid w:val="00307CB9"/>
    <w:rsid w:val="0031032B"/>
    <w:rsid w:val="0031087D"/>
    <w:rsid w:val="00311503"/>
    <w:rsid w:val="003122E4"/>
    <w:rsid w:val="00312302"/>
    <w:rsid w:val="00312D91"/>
    <w:rsid w:val="003132BB"/>
    <w:rsid w:val="003139DC"/>
    <w:rsid w:val="00313C67"/>
    <w:rsid w:val="00314513"/>
    <w:rsid w:val="00314A75"/>
    <w:rsid w:val="00315148"/>
    <w:rsid w:val="00316024"/>
    <w:rsid w:val="00316A90"/>
    <w:rsid w:val="0031766A"/>
    <w:rsid w:val="00320683"/>
    <w:rsid w:val="00322538"/>
    <w:rsid w:val="00324CD1"/>
    <w:rsid w:val="003251F0"/>
    <w:rsid w:val="00326848"/>
    <w:rsid w:val="0032767E"/>
    <w:rsid w:val="00330B75"/>
    <w:rsid w:val="003342EF"/>
    <w:rsid w:val="003347F0"/>
    <w:rsid w:val="00334BA1"/>
    <w:rsid w:val="00336188"/>
    <w:rsid w:val="00337F3C"/>
    <w:rsid w:val="003440EE"/>
    <w:rsid w:val="00345D2F"/>
    <w:rsid w:val="00346E3E"/>
    <w:rsid w:val="00350A15"/>
    <w:rsid w:val="00351D28"/>
    <w:rsid w:val="003550A7"/>
    <w:rsid w:val="00355307"/>
    <w:rsid w:val="00360799"/>
    <w:rsid w:val="00360E5F"/>
    <w:rsid w:val="0036103B"/>
    <w:rsid w:val="003624E9"/>
    <w:rsid w:val="00362873"/>
    <w:rsid w:val="00363E5B"/>
    <w:rsid w:val="003647BD"/>
    <w:rsid w:val="0036494D"/>
    <w:rsid w:val="0036557A"/>
    <w:rsid w:val="003708F7"/>
    <w:rsid w:val="00370CD2"/>
    <w:rsid w:val="00371201"/>
    <w:rsid w:val="0037126B"/>
    <w:rsid w:val="003715CA"/>
    <w:rsid w:val="00371834"/>
    <w:rsid w:val="0037264B"/>
    <w:rsid w:val="003745EB"/>
    <w:rsid w:val="00374AFD"/>
    <w:rsid w:val="00376BD6"/>
    <w:rsid w:val="00377A1D"/>
    <w:rsid w:val="0038004B"/>
    <w:rsid w:val="00380EFA"/>
    <w:rsid w:val="00381012"/>
    <w:rsid w:val="00383170"/>
    <w:rsid w:val="00384146"/>
    <w:rsid w:val="00384AFB"/>
    <w:rsid w:val="00385000"/>
    <w:rsid w:val="00385ED2"/>
    <w:rsid w:val="00390145"/>
    <w:rsid w:val="00390633"/>
    <w:rsid w:val="003906C0"/>
    <w:rsid w:val="003926B1"/>
    <w:rsid w:val="00394506"/>
    <w:rsid w:val="00394EB9"/>
    <w:rsid w:val="00395967"/>
    <w:rsid w:val="00395BE7"/>
    <w:rsid w:val="00397903"/>
    <w:rsid w:val="00397EDB"/>
    <w:rsid w:val="003A170B"/>
    <w:rsid w:val="003A2F58"/>
    <w:rsid w:val="003A519D"/>
    <w:rsid w:val="003A7264"/>
    <w:rsid w:val="003B198E"/>
    <w:rsid w:val="003B36E0"/>
    <w:rsid w:val="003B4891"/>
    <w:rsid w:val="003B65D2"/>
    <w:rsid w:val="003B7693"/>
    <w:rsid w:val="003B78B6"/>
    <w:rsid w:val="003C2658"/>
    <w:rsid w:val="003C2F73"/>
    <w:rsid w:val="003C3644"/>
    <w:rsid w:val="003C3EF7"/>
    <w:rsid w:val="003C4014"/>
    <w:rsid w:val="003C5580"/>
    <w:rsid w:val="003C7613"/>
    <w:rsid w:val="003C7FB3"/>
    <w:rsid w:val="003D1E89"/>
    <w:rsid w:val="003D24C4"/>
    <w:rsid w:val="003D405C"/>
    <w:rsid w:val="003D5250"/>
    <w:rsid w:val="003D5A4F"/>
    <w:rsid w:val="003D7BAF"/>
    <w:rsid w:val="003E0365"/>
    <w:rsid w:val="003E0603"/>
    <w:rsid w:val="003E0714"/>
    <w:rsid w:val="003E08E9"/>
    <w:rsid w:val="003E09FF"/>
    <w:rsid w:val="003E1889"/>
    <w:rsid w:val="003E2348"/>
    <w:rsid w:val="003E4CBD"/>
    <w:rsid w:val="003E4D0D"/>
    <w:rsid w:val="003E5BBD"/>
    <w:rsid w:val="003E72EE"/>
    <w:rsid w:val="003F033B"/>
    <w:rsid w:val="003F0B59"/>
    <w:rsid w:val="003F22D7"/>
    <w:rsid w:val="003F4A51"/>
    <w:rsid w:val="003F5740"/>
    <w:rsid w:val="003F5972"/>
    <w:rsid w:val="003F6D1B"/>
    <w:rsid w:val="003F75A3"/>
    <w:rsid w:val="0040099B"/>
    <w:rsid w:val="00400D49"/>
    <w:rsid w:val="00401F7C"/>
    <w:rsid w:val="00403A74"/>
    <w:rsid w:val="004041FA"/>
    <w:rsid w:val="00405381"/>
    <w:rsid w:val="00405E37"/>
    <w:rsid w:val="00406A50"/>
    <w:rsid w:val="00406B13"/>
    <w:rsid w:val="0041003A"/>
    <w:rsid w:val="00410ABB"/>
    <w:rsid w:val="00415588"/>
    <w:rsid w:val="00416829"/>
    <w:rsid w:val="004169CE"/>
    <w:rsid w:val="00417242"/>
    <w:rsid w:val="0042070F"/>
    <w:rsid w:val="00420A77"/>
    <w:rsid w:val="00426CF4"/>
    <w:rsid w:val="00427945"/>
    <w:rsid w:val="004306F6"/>
    <w:rsid w:val="0043073B"/>
    <w:rsid w:val="00433669"/>
    <w:rsid w:val="00434D84"/>
    <w:rsid w:val="00441508"/>
    <w:rsid w:val="0044292A"/>
    <w:rsid w:val="00443D01"/>
    <w:rsid w:val="00443D87"/>
    <w:rsid w:val="00444A5D"/>
    <w:rsid w:val="00444B66"/>
    <w:rsid w:val="00445359"/>
    <w:rsid w:val="00445790"/>
    <w:rsid w:val="0044644C"/>
    <w:rsid w:val="00446E97"/>
    <w:rsid w:val="0045017C"/>
    <w:rsid w:val="00452E22"/>
    <w:rsid w:val="004537F2"/>
    <w:rsid w:val="004545CD"/>
    <w:rsid w:val="0045543A"/>
    <w:rsid w:val="00456984"/>
    <w:rsid w:val="00456B99"/>
    <w:rsid w:val="004618AA"/>
    <w:rsid w:val="0046261B"/>
    <w:rsid w:val="00462A45"/>
    <w:rsid w:val="00462B6B"/>
    <w:rsid w:val="0046376B"/>
    <w:rsid w:val="004658F2"/>
    <w:rsid w:val="00466918"/>
    <w:rsid w:val="00466CA6"/>
    <w:rsid w:val="00466D76"/>
    <w:rsid w:val="00467AC7"/>
    <w:rsid w:val="0047011C"/>
    <w:rsid w:val="004704B5"/>
    <w:rsid w:val="0047178F"/>
    <w:rsid w:val="004725B5"/>
    <w:rsid w:val="004725B9"/>
    <w:rsid w:val="00472AA3"/>
    <w:rsid w:val="00473ABE"/>
    <w:rsid w:val="004750CC"/>
    <w:rsid w:val="0048089E"/>
    <w:rsid w:val="00481D80"/>
    <w:rsid w:val="004823A5"/>
    <w:rsid w:val="00483D32"/>
    <w:rsid w:val="004840FF"/>
    <w:rsid w:val="00484424"/>
    <w:rsid w:val="00490FDB"/>
    <w:rsid w:val="00491054"/>
    <w:rsid w:val="00491191"/>
    <w:rsid w:val="00492292"/>
    <w:rsid w:val="00492DD3"/>
    <w:rsid w:val="00493E42"/>
    <w:rsid w:val="00496A69"/>
    <w:rsid w:val="00497A0E"/>
    <w:rsid w:val="004A1811"/>
    <w:rsid w:val="004A3D9C"/>
    <w:rsid w:val="004A6412"/>
    <w:rsid w:val="004A6F74"/>
    <w:rsid w:val="004A7C85"/>
    <w:rsid w:val="004A7C99"/>
    <w:rsid w:val="004A7FCA"/>
    <w:rsid w:val="004B0045"/>
    <w:rsid w:val="004B1249"/>
    <w:rsid w:val="004B13B5"/>
    <w:rsid w:val="004B4199"/>
    <w:rsid w:val="004B5924"/>
    <w:rsid w:val="004C004C"/>
    <w:rsid w:val="004C07EE"/>
    <w:rsid w:val="004C1EFF"/>
    <w:rsid w:val="004C2840"/>
    <w:rsid w:val="004C3FB9"/>
    <w:rsid w:val="004C4ABE"/>
    <w:rsid w:val="004C4C38"/>
    <w:rsid w:val="004C66EB"/>
    <w:rsid w:val="004D0243"/>
    <w:rsid w:val="004D12EA"/>
    <w:rsid w:val="004D1340"/>
    <w:rsid w:val="004D5A8E"/>
    <w:rsid w:val="004D66C1"/>
    <w:rsid w:val="004D7973"/>
    <w:rsid w:val="004D7FCF"/>
    <w:rsid w:val="004E16CB"/>
    <w:rsid w:val="004E1940"/>
    <w:rsid w:val="004E1B83"/>
    <w:rsid w:val="004E1BB0"/>
    <w:rsid w:val="004E21F7"/>
    <w:rsid w:val="004E292C"/>
    <w:rsid w:val="004E2E08"/>
    <w:rsid w:val="004E38D7"/>
    <w:rsid w:val="004E3A81"/>
    <w:rsid w:val="004E5E81"/>
    <w:rsid w:val="004E7202"/>
    <w:rsid w:val="004E74AA"/>
    <w:rsid w:val="004F041F"/>
    <w:rsid w:val="004F2353"/>
    <w:rsid w:val="004F2CD3"/>
    <w:rsid w:val="004F326C"/>
    <w:rsid w:val="004F35E8"/>
    <w:rsid w:val="004F57EE"/>
    <w:rsid w:val="004F6B3F"/>
    <w:rsid w:val="005040EE"/>
    <w:rsid w:val="005043E0"/>
    <w:rsid w:val="005045CD"/>
    <w:rsid w:val="00504F88"/>
    <w:rsid w:val="005053C1"/>
    <w:rsid w:val="00507058"/>
    <w:rsid w:val="0050717D"/>
    <w:rsid w:val="005078C8"/>
    <w:rsid w:val="00507903"/>
    <w:rsid w:val="00507CB7"/>
    <w:rsid w:val="00510E25"/>
    <w:rsid w:val="00511245"/>
    <w:rsid w:val="0051193F"/>
    <w:rsid w:val="00511CDF"/>
    <w:rsid w:val="005132A4"/>
    <w:rsid w:val="0051360A"/>
    <w:rsid w:val="00514134"/>
    <w:rsid w:val="0051525B"/>
    <w:rsid w:val="00517C4D"/>
    <w:rsid w:val="00521165"/>
    <w:rsid w:val="0052136D"/>
    <w:rsid w:val="005225A5"/>
    <w:rsid w:val="0052439F"/>
    <w:rsid w:val="005243D6"/>
    <w:rsid w:val="005258B7"/>
    <w:rsid w:val="00526A6F"/>
    <w:rsid w:val="0053171B"/>
    <w:rsid w:val="00531755"/>
    <w:rsid w:val="00532E2E"/>
    <w:rsid w:val="00533BCD"/>
    <w:rsid w:val="00533E2B"/>
    <w:rsid w:val="005346D0"/>
    <w:rsid w:val="005355A4"/>
    <w:rsid w:val="00537404"/>
    <w:rsid w:val="005376C1"/>
    <w:rsid w:val="00537AAA"/>
    <w:rsid w:val="00541186"/>
    <w:rsid w:val="005414C0"/>
    <w:rsid w:val="00544212"/>
    <w:rsid w:val="00544420"/>
    <w:rsid w:val="0054456D"/>
    <w:rsid w:val="0054536B"/>
    <w:rsid w:val="00546358"/>
    <w:rsid w:val="005471E5"/>
    <w:rsid w:val="00552CAB"/>
    <w:rsid w:val="00554275"/>
    <w:rsid w:val="0055460D"/>
    <w:rsid w:val="005546F4"/>
    <w:rsid w:val="005556FA"/>
    <w:rsid w:val="00555AAB"/>
    <w:rsid w:val="00555BC1"/>
    <w:rsid w:val="00555E52"/>
    <w:rsid w:val="00560AAA"/>
    <w:rsid w:val="0056194A"/>
    <w:rsid w:val="00561FD6"/>
    <w:rsid w:val="0056254E"/>
    <w:rsid w:val="00562E18"/>
    <w:rsid w:val="00563136"/>
    <w:rsid w:val="005631E3"/>
    <w:rsid w:val="005654BF"/>
    <w:rsid w:val="00565CB2"/>
    <w:rsid w:val="00573EB7"/>
    <w:rsid w:val="00575415"/>
    <w:rsid w:val="005806EB"/>
    <w:rsid w:val="005829A0"/>
    <w:rsid w:val="00582FF2"/>
    <w:rsid w:val="00584448"/>
    <w:rsid w:val="0058531C"/>
    <w:rsid w:val="00585DFD"/>
    <w:rsid w:val="00587328"/>
    <w:rsid w:val="005903F8"/>
    <w:rsid w:val="00590963"/>
    <w:rsid w:val="00590D6C"/>
    <w:rsid w:val="005917AE"/>
    <w:rsid w:val="00591DC2"/>
    <w:rsid w:val="00591F61"/>
    <w:rsid w:val="005935D0"/>
    <w:rsid w:val="00593C35"/>
    <w:rsid w:val="00595759"/>
    <w:rsid w:val="005966CD"/>
    <w:rsid w:val="00596863"/>
    <w:rsid w:val="00596B41"/>
    <w:rsid w:val="00597164"/>
    <w:rsid w:val="00597A4C"/>
    <w:rsid w:val="005A0985"/>
    <w:rsid w:val="005A0B41"/>
    <w:rsid w:val="005A15D2"/>
    <w:rsid w:val="005A1B35"/>
    <w:rsid w:val="005A3ABA"/>
    <w:rsid w:val="005A6673"/>
    <w:rsid w:val="005A6DDA"/>
    <w:rsid w:val="005A7A8E"/>
    <w:rsid w:val="005B06E6"/>
    <w:rsid w:val="005B1609"/>
    <w:rsid w:val="005B311B"/>
    <w:rsid w:val="005B51DE"/>
    <w:rsid w:val="005B618D"/>
    <w:rsid w:val="005C0674"/>
    <w:rsid w:val="005C0B7D"/>
    <w:rsid w:val="005C11D7"/>
    <w:rsid w:val="005C19B3"/>
    <w:rsid w:val="005C213C"/>
    <w:rsid w:val="005C27DC"/>
    <w:rsid w:val="005C361E"/>
    <w:rsid w:val="005C6628"/>
    <w:rsid w:val="005D5E49"/>
    <w:rsid w:val="005D6074"/>
    <w:rsid w:val="005D68F8"/>
    <w:rsid w:val="005D7120"/>
    <w:rsid w:val="005D7AA2"/>
    <w:rsid w:val="005E0DD0"/>
    <w:rsid w:val="005E1BBE"/>
    <w:rsid w:val="005E2D93"/>
    <w:rsid w:val="005E42CD"/>
    <w:rsid w:val="005E4442"/>
    <w:rsid w:val="005E6FAC"/>
    <w:rsid w:val="005E7299"/>
    <w:rsid w:val="005F2CAE"/>
    <w:rsid w:val="005F34DD"/>
    <w:rsid w:val="005F499F"/>
    <w:rsid w:val="005F626C"/>
    <w:rsid w:val="005F63A1"/>
    <w:rsid w:val="005F7571"/>
    <w:rsid w:val="00601270"/>
    <w:rsid w:val="00602612"/>
    <w:rsid w:val="00602934"/>
    <w:rsid w:val="00602D24"/>
    <w:rsid w:val="00602E77"/>
    <w:rsid w:val="0060323A"/>
    <w:rsid w:val="00603ABB"/>
    <w:rsid w:val="0060509F"/>
    <w:rsid w:val="006052B7"/>
    <w:rsid w:val="00605C85"/>
    <w:rsid w:val="00606F5B"/>
    <w:rsid w:val="006137D7"/>
    <w:rsid w:val="00614992"/>
    <w:rsid w:val="00617891"/>
    <w:rsid w:val="00617E7A"/>
    <w:rsid w:val="006218F3"/>
    <w:rsid w:val="006221F8"/>
    <w:rsid w:val="0062340E"/>
    <w:rsid w:val="00623EC5"/>
    <w:rsid w:val="006245D8"/>
    <w:rsid w:val="00627613"/>
    <w:rsid w:val="00631452"/>
    <w:rsid w:val="00631792"/>
    <w:rsid w:val="00632482"/>
    <w:rsid w:val="0063252C"/>
    <w:rsid w:val="0063578C"/>
    <w:rsid w:val="00635DEF"/>
    <w:rsid w:val="00636FB4"/>
    <w:rsid w:val="00637BF1"/>
    <w:rsid w:val="00641A51"/>
    <w:rsid w:val="0064249F"/>
    <w:rsid w:val="00642F42"/>
    <w:rsid w:val="00643514"/>
    <w:rsid w:val="006448BE"/>
    <w:rsid w:val="00645053"/>
    <w:rsid w:val="0064682B"/>
    <w:rsid w:val="00646CFA"/>
    <w:rsid w:val="00650B21"/>
    <w:rsid w:val="00651630"/>
    <w:rsid w:val="006527EC"/>
    <w:rsid w:val="00653805"/>
    <w:rsid w:val="00654850"/>
    <w:rsid w:val="00655358"/>
    <w:rsid w:val="006556F0"/>
    <w:rsid w:val="0065579D"/>
    <w:rsid w:val="00656653"/>
    <w:rsid w:val="00656AD3"/>
    <w:rsid w:val="00657F76"/>
    <w:rsid w:val="00660852"/>
    <w:rsid w:val="00660C1C"/>
    <w:rsid w:val="00660EBE"/>
    <w:rsid w:val="00662CF6"/>
    <w:rsid w:val="0066399B"/>
    <w:rsid w:val="00663B82"/>
    <w:rsid w:val="006646B5"/>
    <w:rsid w:val="00667243"/>
    <w:rsid w:val="0066744E"/>
    <w:rsid w:val="006674D1"/>
    <w:rsid w:val="0066756F"/>
    <w:rsid w:val="00667943"/>
    <w:rsid w:val="00667F40"/>
    <w:rsid w:val="006702BA"/>
    <w:rsid w:val="00671294"/>
    <w:rsid w:val="006712AB"/>
    <w:rsid w:val="006717C4"/>
    <w:rsid w:val="00672101"/>
    <w:rsid w:val="00675E8B"/>
    <w:rsid w:val="0067648D"/>
    <w:rsid w:val="006768BE"/>
    <w:rsid w:val="0067727B"/>
    <w:rsid w:val="00677663"/>
    <w:rsid w:val="00677907"/>
    <w:rsid w:val="00680CE5"/>
    <w:rsid w:val="006810FD"/>
    <w:rsid w:val="00684991"/>
    <w:rsid w:val="00685ECA"/>
    <w:rsid w:val="00687BB2"/>
    <w:rsid w:val="00691C9C"/>
    <w:rsid w:val="006921DD"/>
    <w:rsid w:val="00692DE2"/>
    <w:rsid w:val="006933BF"/>
    <w:rsid w:val="00693805"/>
    <w:rsid w:val="00693A6F"/>
    <w:rsid w:val="00694CC4"/>
    <w:rsid w:val="006967E2"/>
    <w:rsid w:val="00696B89"/>
    <w:rsid w:val="006A0CB2"/>
    <w:rsid w:val="006A3B0B"/>
    <w:rsid w:val="006A4F22"/>
    <w:rsid w:val="006A5C4B"/>
    <w:rsid w:val="006A5ED2"/>
    <w:rsid w:val="006A651B"/>
    <w:rsid w:val="006B05A8"/>
    <w:rsid w:val="006B21A8"/>
    <w:rsid w:val="006B260E"/>
    <w:rsid w:val="006B32A5"/>
    <w:rsid w:val="006B3F3B"/>
    <w:rsid w:val="006C2141"/>
    <w:rsid w:val="006C2442"/>
    <w:rsid w:val="006C2F26"/>
    <w:rsid w:val="006C3934"/>
    <w:rsid w:val="006D11B3"/>
    <w:rsid w:val="006D1529"/>
    <w:rsid w:val="006D240B"/>
    <w:rsid w:val="006D242D"/>
    <w:rsid w:val="006D2464"/>
    <w:rsid w:val="006D2B37"/>
    <w:rsid w:val="006D2C3D"/>
    <w:rsid w:val="006D2EBA"/>
    <w:rsid w:val="006D31A9"/>
    <w:rsid w:val="006D32E1"/>
    <w:rsid w:val="006D35E5"/>
    <w:rsid w:val="006D4883"/>
    <w:rsid w:val="006D6D8E"/>
    <w:rsid w:val="006D791D"/>
    <w:rsid w:val="006E0415"/>
    <w:rsid w:val="006E06EE"/>
    <w:rsid w:val="006E2AA6"/>
    <w:rsid w:val="006E3239"/>
    <w:rsid w:val="006E4004"/>
    <w:rsid w:val="006E4F0C"/>
    <w:rsid w:val="006E51EB"/>
    <w:rsid w:val="006E6CF2"/>
    <w:rsid w:val="006F089A"/>
    <w:rsid w:val="006F0D94"/>
    <w:rsid w:val="006F2090"/>
    <w:rsid w:val="006F20A9"/>
    <w:rsid w:val="006F635A"/>
    <w:rsid w:val="006F6B4D"/>
    <w:rsid w:val="006F7C9F"/>
    <w:rsid w:val="006F7F02"/>
    <w:rsid w:val="00701B9F"/>
    <w:rsid w:val="00704878"/>
    <w:rsid w:val="00705EB3"/>
    <w:rsid w:val="007064D1"/>
    <w:rsid w:val="00706AC4"/>
    <w:rsid w:val="00706DAA"/>
    <w:rsid w:val="00711F4F"/>
    <w:rsid w:val="0071568E"/>
    <w:rsid w:val="0071623E"/>
    <w:rsid w:val="00721A4C"/>
    <w:rsid w:val="00721BD8"/>
    <w:rsid w:val="007231FD"/>
    <w:rsid w:val="00725187"/>
    <w:rsid w:val="007254F7"/>
    <w:rsid w:val="00726D04"/>
    <w:rsid w:val="007276BD"/>
    <w:rsid w:val="007309E2"/>
    <w:rsid w:val="00731291"/>
    <w:rsid w:val="00732445"/>
    <w:rsid w:val="007337D5"/>
    <w:rsid w:val="00733966"/>
    <w:rsid w:val="00734D15"/>
    <w:rsid w:val="00735448"/>
    <w:rsid w:val="007355C1"/>
    <w:rsid w:val="0074036A"/>
    <w:rsid w:val="00745957"/>
    <w:rsid w:val="00746DD4"/>
    <w:rsid w:val="00746FAD"/>
    <w:rsid w:val="00750F4E"/>
    <w:rsid w:val="0075490B"/>
    <w:rsid w:val="00754DCA"/>
    <w:rsid w:val="00755E65"/>
    <w:rsid w:val="00756B4A"/>
    <w:rsid w:val="00761039"/>
    <w:rsid w:val="00761872"/>
    <w:rsid w:val="00761AB5"/>
    <w:rsid w:val="007620A3"/>
    <w:rsid w:val="00763B76"/>
    <w:rsid w:val="00765752"/>
    <w:rsid w:val="00766C13"/>
    <w:rsid w:val="007670FF"/>
    <w:rsid w:val="00771636"/>
    <w:rsid w:val="00771B2D"/>
    <w:rsid w:val="00772CB3"/>
    <w:rsid w:val="00773646"/>
    <w:rsid w:val="00773D52"/>
    <w:rsid w:val="00774057"/>
    <w:rsid w:val="00780417"/>
    <w:rsid w:val="00782103"/>
    <w:rsid w:val="00785555"/>
    <w:rsid w:val="007914CA"/>
    <w:rsid w:val="007931A1"/>
    <w:rsid w:val="00793A97"/>
    <w:rsid w:val="007945BD"/>
    <w:rsid w:val="007948F6"/>
    <w:rsid w:val="0079609A"/>
    <w:rsid w:val="007A0413"/>
    <w:rsid w:val="007A1D7E"/>
    <w:rsid w:val="007A259B"/>
    <w:rsid w:val="007A26BB"/>
    <w:rsid w:val="007A31DA"/>
    <w:rsid w:val="007A3C5C"/>
    <w:rsid w:val="007A44D1"/>
    <w:rsid w:val="007A53F1"/>
    <w:rsid w:val="007A5420"/>
    <w:rsid w:val="007A5AFD"/>
    <w:rsid w:val="007A77D6"/>
    <w:rsid w:val="007A7AB3"/>
    <w:rsid w:val="007A7F54"/>
    <w:rsid w:val="007B217D"/>
    <w:rsid w:val="007B2C75"/>
    <w:rsid w:val="007B3C8C"/>
    <w:rsid w:val="007B3D51"/>
    <w:rsid w:val="007B50D6"/>
    <w:rsid w:val="007B513B"/>
    <w:rsid w:val="007B5466"/>
    <w:rsid w:val="007B61EA"/>
    <w:rsid w:val="007C0F1E"/>
    <w:rsid w:val="007C30D9"/>
    <w:rsid w:val="007C3AD9"/>
    <w:rsid w:val="007C3CD4"/>
    <w:rsid w:val="007C4CF4"/>
    <w:rsid w:val="007C6C43"/>
    <w:rsid w:val="007C6F01"/>
    <w:rsid w:val="007C70B9"/>
    <w:rsid w:val="007D0286"/>
    <w:rsid w:val="007D2A46"/>
    <w:rsid w:val="007D2FBD"/>
    <w:rsid w:val="007D3BDB"/>
    <w:rsid w:val="007D403C"/>
    <w:rsid w:val="007D4698"/>
    <w:rsid w:val="007D5586"/>
    <w:rsid w:val="007D692F"/>
    <w:rsid w:val="007D6D25"/>
    <w:rsid w:val="007D7238"/>
    <w:rsid w:val="007E4E01"/>
    <w:rsid w:val="007E60A9"/>
    <w:rsid w:val="007F0868"/>
    <w:rsid w:val="007F101C"/>
    <w:rsid w:val="007F12BF"/>
    <w:rsid w:val="007F63DF"/>
    <w:rsid w:val="007F6CB9"/>
    <w:rsid w:val="008008FF"/>
    <w:rsid w:val="00800C3E"/>
    <w:rsid w:val="00803C40"/>
    <w:rsid w:val="008040C5"/>
    <w:rsid w:val="00804D2C"/>
    <w:rsid w:val="00805092"/>
    <w:rsid w:val="008050D8"/>
    <w:rsid w:val="0080618B"/>
    <w:rsid w:val="00806DCA"/>
    <w:rsid w:val="0081124E"/>
    <w:rsid w:val="008112A0"/>
    <w:rsid w:val="008112FC"/>
    <w:rsid w:val="0081264A"/>
    <w:rsid w:val="008144A4"/>
    <w:rsid w:val="00814F25"/>
    <w:rsid w:val="00815903"/>
    <w:rsid w:val="008178C4"/>
    <w:rsid w:val="0082188E"/>
    <w:rsid w:val="00821908"/>
    <w:rsid w:val="00822EB3"/>
    <w:rsid w:val="00824C55"/>
    <w:rsid w:val="00826D9C"/>
    <w:rsid w:val="00826DD1"/>
    <w:rsid w:val="008271AF"/>
    <w:rsid w:val="008305A2"/>
    <w:rsid w:val="00830800"/>
    <w:rsid w:val="00830965"/>
    <w:rsid w:val="008322D7"/>
    <w:rsid w:val="00832390"/>
    <w:rsid w:val="00832429"/>
    <w:rsid w:val="008371AE"/>
    <w:rsid w:val="008400EB"/>
    <w:rsid w:val="00840FF5"/>
    <w:rsid w:val="00841025"/>
    <w:rsid w:val="008418C0"/>
    <w:rsid w:val="00841D13"/>
    <w:rsid w:val="0084219C"/>
    <w:rsid w:val="0084375A"/>
    <w:rsid w:val="008443DE"/>
    <w:rsid w:val="0084529A"/>
    <w:rsid w:val="00846419"/>
    <w:rsid w:val="0084709E"/>
    <w:rsid w:val="00847374"/>
    <w:rsid w:val="00850522"/>
    <w:rsid w:val="00850AB0"/>
    <w:rsid w:val="008513FF"/>
    <w:rsid w:val="00853DCC"/>
    <w:rsid w:val="0085525C"/>
    <w:rsid w:val="0085567F"/>
    <w:rsid w:val="00856045"/>
    <w:rsid w:val="008563DC"/>
    <w:rsid w:val="00862643"/>
    <w:rsid w:val="0086298F"/>
    <w:rsid w:val="00863D07"/>
    <w:rsid w:val="008648CD"/>
    <w:rsid w:val="00867912"/>
    <w:rsid w:val="00867FB6"/>
    <w:rsid w:val="008700D4"/>
    <w:rsid w:val="008703DE"/>
    <w:rsid w:val="00871003"/>
    <w:rsid w:val="008710F3"/>
    <w:rsid w:val="00871A15"/>
    <w:rsid w:val="00871DF3"/>
    <w:rsid w:val="00872F9D"/>
    <w:rsid w:val="00873D5A"/>
    <w:rsid w:val="008747AE"/>
    <w:rsid w:val="00874BE7"/>
    <w:rsid w:val="00874C7F"/>
    <w:rsid w:val="00875679"/>
    <w:rsid w:val="008770C3"/>
    <w:rsid w:val="00880C3D"/>
    <w:rsid w:val="00880C46"/>
    <w:rsid w:val="008812C3"/>
    <w:rsid w:val="008813A1"/>
    <w:rsid w:val="00883815"/>
    <w:rsid w:val="00883F78"/>
    <w:rsid w:val="00884B59"/>
    <w:rsid w:val="008863FE"/>
    <w:rsid w:val="008909C9"/>
    <w:rsid w:val="00891873"/>
    <w:rsid w:val="0089240A"/>
    <w:rsid w:val="00892CC7"/>
    <w:rsid w:val="00892EFE"/>
    <w:rsid w:val="00895013"/>
    <w:rsid w:val="00895A37"/>
    <w:rsid w:val="00895A5D"/>
    <w:rsid w:val="0089733E"/>
    <w:rsid w:val="00897956"/>
    <w:rsid w:val="008A10B0"/>
    <w:rsid w:val="008A15D7"/>
    <w:rsid w:val="008A1CA6"/>
    <w:rsid w:val="008A1CC1"/>
    <w:rsid w:val="008A2611"/>
    <w:rsid w:val="008A2B18"/>
    <w:rsid w:val="008A3A98"/>
    <w:rsid w:val="008A40D7"/>
    <w:rsid w:val="008A41BF"/>
    <w:rsid w:val="008A44ED"/>
    <w:rsid w:val="008A467C"/>
    <w:rsid w:val="008A46BC"/>
    <w:rsid w:val="008A46C4"/>
    <w:rsid w:val="008A5641"/>
    <w:rsid w:val="008A64AC"/>
    <w:rsid w:val="008B3EE9"/>
    <w:rsid w:val="008B61C2"/>
    <w:rsid w:val="008C0239"/>
    <w:rsid w:val="008C0897"/>
    <w:rsid w:val="008C2B33"/>
    <w:rsid w:val="008C334B"/>
    <w:rsid w:val="008C4B6D"/>
    <w:rsid w:val="008C5738"/>
    <w:rsid w:val="008D49B7"/>
    <w:rsid w:val="008D52DB"/>
    <w:rsid w:val="008D5C10"/>
    <w:rsid w:val="008D5C79"/>
    <w:rsid w:val="008D640A"/>
    <w:rsid w:val="008D6692"/>
    <w:rsid w:val="008D7CD1"/>
    <w:rsid w:val="008E0ECD"/>
    <w:rsid w:val="008E1900"/>
    <w:rsid w:val="008E1C10"/>
    <w:rsid w:val="008E2808"/>
    <w:rsid w:val="008E4865"/>
    <w:rsid w:val="008E63E5"/>
    <w:rsid w:val="008E7644"/>
    <w:rsid w:val="008F02F0"/>
    <w:rsid w:val="008F1449"/>
    <w:rsid w:val="008F3CC5"/>
    <w:rsid w:val="008F471A"/>
    <w:rsid w:val="008F6F70"/>
    <w:rsid w:val="008F788F"/>
    <w:rsid w:val="008F7BC4"/>
    <w:rsid w:val="00900E5A"/>
    <w:rsid w:val="00901362"/>
    <w:rsid w:val="009016FA"/>
    <w:rsid w:val="00901DDA"/>
    <w:rsid w:val="00902CB9"/>
    <w:rsid w:val="009059F2"/>
    <w:rsid w:val="00910D41"/>
    <w:rsid w:val="009113B4"/>
    <w:rsid w:val="00911581"/>
    <w:rsid w:val="00911880"/>
    <w:rsid w:val="00911A5C"/>
    <w:rsid w:val="009149E9"/>
    <w:rsid w:val="00915FB5"/>
    <w:rsid w:val="0091611C"/>
    <w:rsid w:val="00916357"/>
    <w:rsid w:val="00916A49"/>
    <w:rsid w:val="009172B7"/>
    <w:rsid w:val="00917B2C"/>
    <w:rsid w:val="00917DE6"/>
    <w:rsid w:val="0092094B"/>
    <w:rsid w:val="00921068"/>
    <w:rsid w:val="009217D3"/>
    <w:rsid w:val="00923C57"/>
    <w:rsid w:val="009277B1"/>
    <w:rsid w:val="009300BD"/>
    <w:rsid w:val="0093050E"/>
    <w:rsid w:val="009306B0"/>
    <w:rsid w:val="00932474"/>
    <w:rsid w:val="00933B03"/>
    <w:rsid w:val="00933B7D"/>
    <w:rsid w:val="00933F2B"/>
    <w:rsid w:val="00934455"/>
    <w:rsid w:val="00934787"/>
    <w:rsid w:val="009347EA"/>
    <w:rsid w:val="00934CEE"/>
    <w:rsid w:val="00936A43"/>
    <w:rsid w:val="00936F0D"/>
    <w:rsid w:val="00940150"/>
    <w:rsid w:val="009408C6"/>
    <w:rsid w:val="00941C54"/>
    <w:rsid w:val="009428E1"/>
    <w:rsid w:val="0094297C"/>
    <w:rsid w:val="00942A3F"/>
    <w:rsid w:val="00942A8B"/>
    <w:rsid w:val="00942D27"/>
    <w:rsid w:val="009438AB"/>
    <w:rsid w:val="00945BD9"/>
    <w:rsid w:val="009475BB"/>
    <w:rsid w:val="00951368"/>
    <w:rsid w:val="00952199"/>
    <w:rsid w:val="00953679"/>
    <w:rsid w:val="00955E2F"/>
    <w:rsid w:val="009565B5"/>
    <w:rsid w:val="00956CF9"/>
    <w:rsid w:val="00956D65"/>
    <w:rsid w:val="00957BA8"/>
    <w:rsid w:val="00960866"/>
    <w:rsid w:val="0096152E"/>
    <w:rsid w:val="00961E58"/>
    <w:rsid w:val="00962B7F"/>
    <w:rsid w:val="00962BCA"/>
    <w:rsid w:val="00962F8A"/>
    <w:rsid w:val="00963B81"/>
    <w:rsid w:val="00965FB3"/>
    <w:rsid w:val="009664FC"/>
    <w:rsid w:val="0096734D"/>
    <w:rsid w:val="0097073F"/>
    <w:rsid w:val="00970A15"/>
    <w:rsid w:val="0097107E"/>
    <w:rsid w:val="00971522"/>
    <w:rsid w:val="00974D19"/>
    <w:rsid w:val="00975C4A"/>
    <w:rsid w:val="009774DB"/>
    <w:rsid w:val="00977D15"/>
    <w:rsid w:val="00980E8F"/>
    <w:rsid w:val="00983B69"/>
    <w:rsid w:val="00985865"/>
    <w:rsid w:val="00987957"/>
    <w:rsid w:val="00991658"/>
    <w:rsid w:val="00993C74"/>
    <w:rsid w:val="00993C9D"/>
    <w:rsid w:val="009948CC"/>
    <w:rsid w:val="00995355"/>
    <w:rsid w:val="00997C42"/>
    <w:rsid w:val="009A0B63"/>
    <w:rsid w:val="009A0CF8"/>
    <w:rsid w:val="009A1861"/>
    <w:rsid w:val="009A2B07"/>
    <w:rsid w:val="009A5414"/>
    <w:rsid w:val="009A5D5A"/>
    <w:rsid w:val="009A6422"/>
    <w:rsid w:val="009A6662"/>
    <w:rsid w:val="009A678D"/>
    <w:rsid w:val="009A6797"/>
    <w:rsid w:val="009B46D6"/>
    <w:rsid w:val="009B78F8"/>
    <w:rsid w:val="009C020F"/>
    <w:rsid w:val="009C14D8"/>
    <w:rsid w:val="009C33F2"/>
    <w:rsid w:val="009C3CE4"/>
    <w:rsid w:val="009C3ED3"/>
    <w:rsid w:val="009C5CA7"/>
    <w:rsid w:val="009C6350"/>
    <w:rsid w:val="009C7BFE"/>
    <w:rsid w:val="009D3EF8"/>
    <w:rsid w:val="009D79FC"/>
    <w:rsid w:val="009E1A29"/>
    <w:rsid w:val="009E24E5"/>
    <w:rsid w:val="009E2621"/>
    <w:rsid w:val="009E55ED"/>
    <w:rsid w:val="009E6351"/>
    <w:rsid w:val="009F1F98"/>
    <w:rsid w:val="009F4325"/>
    <w:rsid w:val="009F598E"/>
    <w:rsid w:val="009F7169"/>
    <w:rsid w:val="00A00499"/>
    <w:rsid w:val="00A0516F"/>
    <w:rsid w:val="00A05BE2"/>
    <w:rsid w:val="00A06836"/>
    <w:rsid w:val="00A11C84"/>
    <w:rsid w:val="00A11E90"/>
    <w:rsid w:val="00A12FDE"/>
    <w:rsid w:val="00A13D95"/>
    <w:rsid w:val="00A145AC"/>
    <w:rsid w:val="00A14C7F"/>
    <w:rsid w:val="00A16993"/>
    <w:rsid w:val="00A22F5A"/>
    <w:rsid w:val="00A23A61"/>
    <w:rsid w:val="00A25852"/>
    <w:rsid w:val="00A25951"/>
    <w:rsid w:val="00A25AD7"/>
    <w:rsid w:val="00A31625"/>
    <w:rsid w:val="00A3197B"/>
    <w:rsid w:val="00A33178"/>
    <w:rsid w:val="00A34486"/>
    <w:rsid w:val="00A36156"/>
    <w:rsid w:val="00A36443"/>
    <w:rsid w:val="00A36B3E"/>
    <w:rsid w:val="00A37056"/>
    <w:rsid w:val="00A37C1A"/>
    <w:rsid w:val="00A42D9C"/>
    <w:rsid w:val="00A43D8A"/>
    <w:rsid w:val="00A44A57"/>
    <w:rsid w:val="00A45497"/>
    <w:rsid w:val="00A4574B"/>
    <w:rsid w:val="00A468A0"/>
    <w:rsid w:val="00A469F0"/>
    <w:rsid w:val="00A51988"/>
    <w:rsid w:val="00A52147"/>
    <w:rsid w:val="00A52B51"/>
    <w:rsid w:val="00A52C0D"/>
    <w:rsid w:val="00A57321"/>
    <w:rsid w:val="00A576A4"/>
    <w:rsid w:val="00A57764"/>
    <w:rsid w:val="00A6064B"/>
    <w:rsid w:val="00A6228E"/>
    <w:rsid w:val="00A63640"/>
    <w:rsid w:val="00A638D6"/>
    <w:rsid w:val="00A6432E"/>
    <w:rsid w:val="00A645FC"/>
    <w:rsid w:val="00A678A3"/>
    <w:rsid w:val="00A70C97"/>
    <w:rsid w:val="00A71444"/>
    <w:rsid w:val="00A71AE8"/>
    <w:rsid w:val="00A71F21"/>
    <w:rsid w:val="00A72DE0"/>
    <w:rsid w:val="00A73769"/>
    <w:rsid w:val="00A73A83"/>
    <w:rsid w:val="00A742B5"/>
    <w:rsid w:val="00A76F8D"/>
    <w:rsid w:val="00A770A5"/>
    <w:rsid w:val="00A800D4"/>
    <w:rsid w:val="00A803DB"/>
    <w:rsid w:val="00A80A5D"/>
    <w:rsid w:val="00A81F2C"/>
    <w:rsid w:val="00A82723"/>
    <w:rsid w:val="00A82FB4"/>
    <w:rsid w:val="00A85B47"/>
    <w:rsid w:val="00A865E0"/>
    <w:rsid w:val="00A86DD8"/>
    <w:rsid w:val="00A911B4"/>
    <w:rsid w:val="00A91C45"/>
    <w:rsid w:val="00A92E45"/>
    <w:rsid w:val="00A9320D"/>
    <w:rsid w:val="00A938AE"/>
    <w:rsid w:val="00A93C19"/>
    <w:rsid w:val="00A94B29"/>
    <w:rsid w:val="00A95DE9"/>
    <w:rsid w:val="00A97AF3"/>
    <w:rsid w:val="00A97B9C"/>
    <w:rsid w:val="00AA19D0"/>
    <w:rsid w:val="00AA2A1C"/>
    <w:rsid w:val="00AA40AE"/>
    <w:rsid w:val="00AA5293"/>
    <w:rsid w:val="00AA735E"/>
    <w:rsid w:val="00AB0A7C"/>
    <w:rsid w:val="00AB1303"/>
    <w:rsid w:val="00AB43C0"/>
    <w:rsid w:val="00AB5219"/>
    <w:rsid w:val="00AC0C48"/>
    <w:rsid w:val="00AC2441"/>
    <w:rsid w:val="00AC33E5"/>
    <w:rsid w:val="00AC4572"/>
    <w:rsid w:val="00AC5132"/>
    <w:rsid w:val="00AC5779"/>
    <w:rsid w:val="00AC5FD5"/>
    <w:rsid w:val="00AC6937"/>
    <w:rsid w:val="00AC729A"/>
    <w:rsid w:val="00AC74CE"/>
    <w:rsid w:val="00AD0DA8"/>
    <w:rsid w:val="00AD18CF"/>
    <w:rsid w:val="00AD1A92"/>
    <w:rsid w:val="00AD250C"/>
    <w:rsid w:val="00AD26A2"/>
    <w:rsid w:val="00AD41C3"/>
    <w:rsid w:val="00AD547D"/>
    <w:rsid w:val="00AD63CF"/>
    <w:rsid w:val="00AD7A8C"/>
    <w:rsid w:val="00AE0DAB"/>
    <w:rsid w:val="00AE1356"/>
    <w:rsid w:val="00AE2259"/>
    <w:rsid w:val="00AE2309"/>
    <w:rsid w:val="00AE2CB5"/>
    <w:rsid w:val="00AE2CEC"/>
    <w:rsid w:val="00AE3394"/>
    <w:rsid w:val="00AE4FC8"/>
    <w:rsid w:val="00AE676B"/>
    <w:rsid w:val="00AE6CE1"/>
    <w:rsid w:val="00AF19DB"/>
    <w:rsid w:val="00AF1DD5"/>
    <w:rsid w:val="00AF2A9E"/>
    <w:rsid w:val="00AF353A"/>
    <w:rsid w:val="00AF359E"/>
    <w:rsid w:val="00AF4AFB"/>
    <w:rsid w:val="00AF5A4C"/>
    <w:rsid w:val="00AF5B2E"/>
    <w:rsid w:val="00AF6C40"/>
    <w:rsid w:val="00AF7612"/>
    <w:rsid w:val="00AF7BB0"/>
    <w:rsid w:val="00B01547"/>
    <w:rsid w:val="00B015F5"/>
    <w:rsid w:val="00B016F6"/>
    <w:rsid w:val="00B03FA2"/>
    <w:rsid w:val="00B05C3E"/>
    <w:rsid w:val="00B061C3"/>
    <w:rsid w:val="00B06382"/>
    <w:rsid w:val="00B06B68"/>
    <w:rsid w:val="00B1000E"/>
    <w:rsid w:val="00B102F8"/>
    <w:rsid w:val="00B12461"/>
    <w:rsid w:val="00B12B64"/>
    <w:rsid w:val="00B14733"/>
    <w:rsid w:val="00B15D29"/>
    <w:rsid w:val="00B15F73"/>
    <w:rsid w:val="00B17149"/>
    <w:rsid w:val="00B24593"/>
    <w:rsid w:val="00B26EE5"/>
    <w:rsid w:val="00B31901"/>
    <w:rsid w:val="00B324F9"/>
    <w:rsid w:val="00B32CA7"/>
    <w:rsid w:val="00B32CB4"/>
    <w:rsid w:val="00B33868"/>
    <w:rsid w:val="00B357EB"/>
    <w:rsid w:val="00B36ECB"/>
    <w:rsid w:val="00B3751A"/>
    <w:rsid w:val="00B37ADE"/>
    <w:rsid w:val="00B40B62"/>
    <w:rsid w:val="00B4106E"/>
    <w:rsid w:val="00B4252E"/>
    <w:rsid w:val="00B43399"/>
    <w:rsid w:val="00B43410"/>
    <w:rsid w:val="00B439CB"/>
    <w:rsid w:val="00B50F1E"/>
    <w:rsid w:val="00B51E49"/>
    <w:rsid w:val="00B51EB2"/>
    <w:rsid w:val="00B52479"/>
    <w:rsid w:val="00B5495A"/>
    <w:rsid w:val="00B55A8E"/>
    <w:rsid w:val="00B55DEE"/>
    <w:rsid w:val="00B60010"/>
    <w:rsid w:val="00B61E3D"/>
    <w:rsid w:val="00B622F7"/>
    <w:rsid w:val="00B62669"/>
    <w:rsid w:val="00B629D9"/>
    <w:rsid w:val="00B65CC7"/>
    <w:rsid w:val="00B6608A"/>
    <w:rsid w:val="00B66759"/>
    <w:rsid w:val="00B66A22"/>
    <w:rsid w:val="00B67608"/>
    <w:rsid w:val="00B67967"/>
    <w:rsid w:val="00B705B4"/>
    <w:rsid w:val="00B70F60"/>
    <w:rsid w:val="00B710A5"/>
    <w:rsid w:val="00B745EC"/>
    <w:rsid w:val="00B74EC4"/>
    <w:rsid w:val="00B754D5"/>
    <w:rsid w:val="00B75BD8"/>
    <w:rsid w:val="00B77889"/>
    <w:rsid w:val="00B80194"/>
    <w:rsid w:val="00B81369"/>
    <w:rsid w:val="00B81506"/>
    <w:rsid w:val="00B81637"/>
    <w:rsid w:val="00B85510"/>
    <w:rsid w:val="00B85BDF"/>
    <w:rsid w:val="00B873BA"/>
    <w:rsid w:val="00B90C69"/>
    <w:rsid w:val="00B924A1"/>
    <w:rsid w:val="00B95D01"/>
    <w:rsid w:val="00B9638D"/>
    <w:rsid w:val="00BA1E6D"/>
    <w:rsid w:val="00BA3405"/>
    <w:rsid w:val="00BA4AA4"/>
    <w:rsid w:val="00BA553E"/>
    <w:rsid w:val="00BA57DA"/>
    <w:rsid w:val="00BA5F64"/>
    <w:rsid w:val="00BB195B"/>
    <w:rsid w:val="00BB323E"/>
    <w:rsid w:val="00BB4FCD"/>
    <w:rsid w:val="00BB5D71"/>
    <w:rsid w:val="00BC063B"/>
    <w:rsid w:val="00BC16D3"/>
    <w:rsid w:val="00BC180F"/>
    <w:rsid w:val="00BC4C5E"/>
    <w:rsid w:val="00BC4EC7"/>
    <w:rsid w:val="00BC54D0"/>
    <w:rsid w:val="00BD176C"/>
    <w:rsid w:val="00BD1B30"/>
    <w:rsid w:val="00BD1F20"/>
    <w:rsid w:val="00BD255E"/>
    <w:rsid w:val="00BD3563"/>
    <w:rsid w:val="00BD4A24"/>
    <w:rsid w:val="00BD5019"/>
    <w:rsid w:val="00BD5757"/>
    <w:rsid w:val="00BD66E2"/>
    <w:rsid w:val="00BE0E0E"/>
    <w:rsid w:val="00BE1311"/>
    <w:rsid w:val="00BE315C"/>
    <w:rsid w:val="00BE32E3"/>
    <w:rsid w:val="00BE362F"/>
    <w:rsid w:val="00BE4400"/>
    <w:rsid w:val="00BE4F32"/>
    <w:rsid w:val="00BE5A36"/>
    <w:rsid w:val="00BE5EFB"/>
    <w:rsid w:val="00BE6580"/>
    <w:rsid w:val="00BE6A79"/>
    <w:rsid w:val="00BE6C28"/>
    <w:rsid w:val="00BF08A9"/>
    <w:rsid w:val="00BF1FAB"/>
    <w:rsid w:val="00BF2DF8"/>
    <w:rsid w:val="00BF3AE0"/>
    <w:rsid w:val="00BF3AF8"/>
    <w:rsid w:val="00BF4401"/>
    <w:rsid w:val="00BF537C"/>
    <w:rsid w:val="00BF5721"/>
    <w:rsid w:val="00BF7BBF"/>
    <w:rsid w:val="00BF7FBF"/>
    <w:rsid w:val="00C01EA6"/>
    <w:rsid w:val="00C026FF"/>
    <w:rsid w:val="00C02D3E"/>
    <w:rsid w:val="00C031C6"/>
    <w:rsid w:val="00C03B54"/>
    <w:rsid w:val="00C0419E"/>
    <w:rsid w:val="00C05B43"/>
    <w:rsid w:val="00C102AF"/>
    <w:rsid w:val="00C11144"/>
    <w:rsid w:val="00C11DA8"/>
    <w:rsid w:val="00C11E55"/>
    <w:rsid w:val="00C1270E"/>
    <w:rsid w:val="00C1323C"/>
    <w:rsid w:val="00C1351E"/>
    <w:rsid w:val="00C13B8D"/>
    <w:rsid w:val="00C1561A"/>
    <w:rsid w:val="00C21AB4"/>
    <w:rsid w:val="00C21DA4"/>
    <w:rsid w:val="00C21F93"/>
    <w:rsid w:val="00C22A44"/>
    <w:rsid w:val="00C23738"/>
    <w:rsid w:val="00C23866"/>
    <w:rsid w:val="00C25366"/>
    <w:rsid w:val="00C2593D"/>
    <w:rsid w:val="00C26277"/>
    <w:rsid w:val="00C269AE"/>
    <w:rsid w:val="00C26DFD"/>
    <w:rsid w:val="00C3065E"/>
    <w:rsid w:val="00C30BBE"/>
    <w:rsid w:val="00C30DEB"/>
    <w:rsid w:val="00C331FA"/>
    <w:rsid w:val="00C34194"/>
    <w:rsid w:val="00C34420"/>
    <w:rsid w:val="00C34659"/>
    <w:rsid w:val="00C34E1D"/>
    <w:rsid w:val="00C363A0"/>
    <w:rsid w:val="00C373B7"/>
    <w:rsid w:val="00C379ED"/>
    <w:rsid w:val="00C4042E"/>
    <w:rsid w:val="00C40CEB"/>
    <w:rsid w:val="00C413FE"/>
    <w:rsid w:val="00C425A1"/>
    <w:rsid w:val="00C425D9"/>
    <w:rsid w:val="00C43994"/>
    <w:rsid w:val="00C447A6"/>
    <w:rsid w:val="00C452EF"/>
    <w:rsid w:val="00C45CBF"/>
    <w:rsid w:val="00C463C6"/>
    <w:rsid w:val="00C4683E"/>
    <w:rsid w:val="00C46A7E"/>
    <w:rsid w:val="00C47767"/>
    <w:rsid w:val="00C47ED2"/>
    <w:rsid w:val="00C5024C"/>
    <w:rsid w:val="00C523D3"/>
    <w:rsid w:val="00C53D58"/>
    <w:rsid w:val="00C5443D"/>
    <w:rsid w:val="00C546E9"/>
    <w:rsid w:val="00C54BD3"/>
    <w:rsid w:val="00C5585C"/>
    <w:rsid w:val="00C57871"/>
    <w:rsid w:val="00C60CD2"/>
    <w:rsid w:val="00C61154"/>
    <w:rsid w:val="00C615F3"/>
    <w:rsid w:val="00C6231A"/>
    <w:rsid w:val="00C6411A"/>
    <w:rsid w:val="00C64BD5"/>
    <w:rsid w:val="00C67C37"/>
    <w:rsid w:val="00C700B4"/>
    <w:rsid w:val="00C70C2E"/>
    <w:rsid w:val="00C71654"/>
    <w:rsid w:val="00C725FB"/>
    <w:rsid w:val="00C72837"/>
    <w:rsid w:val="00C72E2B"/>
    <w:rsid w:val="00C72E4D"/>
    <w:rsid w:val="00C73A3E"/>
    <w:rsid w:val="00C73B0F"/>
    <w:rsid w:val="00C75EA6"/>
    <w:rsid w:val="00C77D5C"/>
    <w:rsid w:val="00C77F6C"/>
    <w:rsid w:val="00C81972"/>
    <w:rsid w:val="00C83235"/>
    <w:rsid w:val="00C83BFC"/>
    <w:rsid w:val="00C846C8"/>
    <w:rsid w:val="00C8470D"/>
    <w:rsid w:val="00C85144"/>
    <w:rsid w:val="00C866C7"/>
    <w:rsid w:val="00C86755"/>
    <w:rsid w:val="00C87845"/>
    <w:rsid w:val="00C90120"/>
    <w:rsid w:val="00C91E17"/>
    <w:rsid w:val="00C92E0B"/>
    <w:rsid w:val="00C93CF7"/>
    <w:rsid w:val="00C95C72"/>
    <w:rsid w:val="00C96C55"/>
    <w:rsid w:val="00C97409"/>
    <w:rsid w:val="00C97BF5"/>
    <w:rsid w:val="00CA1B3A"/>
    <w:rsid w:val="00CA214E"/>
    <w:rsid w:val="00CA25A0"/>
    <w:rsid w:val="00CA281C"/>
    <w:rsid w:val="00CA3C78"/>
    <w:rsid w:val="00CA613F"/>
    <w:rsid w:val="00CA74E8"/>
    <w:rsid w:val="00CA7791"/>
    <w:rsid w:val="00CA78A1"/>
    <w:rsid w:val="00CA7A47"/>
    <w:rsid w:val="00CB03EB"/>
    <w:rsid w:val="00CB0723"/>
    <w:rsid w:val="00CB0883"/>
    <w:rsid w:val="00CB0B3B"/>
    <w:rsid w:val="00CB11B0"/>
    <w:rsid w:val="00CB198A"/>
    <w:rsid w:val="00CB2557"/>
    <w:rsid w:val="00CB29C3"/>
    <w:rsid w:val="00CB29DD"/>
    <w:rsid w:val="00CB41FB"/>
    <w:rsid w:val="00CB4B44"/>
    <w:rsid w:val="00CB64B2"/>
    <w:rsid w:val="00CB7F8E"/>
    <w:rsid w:val="00CC0536"/>
    <w:rsid w:val="00CC1B74"/>
    <w:rsid w:val="00CC4118"/>
    <w:rsid w:val="00CC4DB2"/>
    <w:rsid w:val="00CC53C2"/>
    <w:rsid w:val="00CC5864"/>
    <w:rsid w:val="00CC64CA"/>
    <w:rsid w:val="00CC6903"/>
    <w:rsid w:val="00CD1205"/>
    <w:rsid w:val="00CD1816"/>
    <w:rsid w:val="00CD2107"/>
    <w:rsid w:val="00CD27F9"/>
    <w:rsid w:val="00CD3516"/>
    <w:rsid w:val="00CD39A5"/>
    <w:rsid w:val="00CD3EDD"/>
    <w:rsid w:val="00CD5FF6"/>
    <w:rsid w:val="00CD6178"/>
    <w:rsid w:val="00CD6E08"/>
    <w:rsid w:val="00CD71BB"/>
    <w:rsid w:val="00CD76B2"/>
    <w:rsid w:val="00CE024F"/>
    <w:rsid w:val="00CE0B17"/>
    <w:rsid w:val="00CE1CA1"/>
    <w:rsid w:val="00CE1E9A"/>
    <w:rsid w:val="00CE23CE"/>
    <w:rsid w:val="00CE293D"/>
    <w:rsid w:val="00CE40AC"/>
    <w:rsid w:val="00CF003D"/>
    <w:rsid w:val="00CF0259"/>
    <w:rsid w:val="00CF1008"/>
    <w:rsid w:val="00CF11C6"/>
    <w:rsid w:val="00CF15DE"/>
    <w:rsid w:val="00CF19FB"/>
    <w:rsid w:val="00CF1C89"/>
    <w:rsid w:val="00CF24AD"/>
    <w:rsid w:val="00CF2CEB"/>
    <w:rsid w:val="00CF3820"/>
    <w:rsid w:val="00CF5CD0"/>
    <w:rsid w:val="00CF623E"/>
    <w:rsid w:val="00CF6911"/>
    <w:rsid w:val="00CF7049"/>
    <w:rsid w:val="00CF79EB"/>
    <w:rsid w:val="00D01E58"/>
    <w:rsid w:val="00D02654"/>
    <w:rsid w:val="00D02716"/>
    <w:rsid w:val="00D0796A"/>
    <w:rsid w:val="00D10F47"/>
    <w:rsid w:val="00D14479"/>
    <w:rsid w:val="00D161C1"/>
    <w:rsid w:val="00D1710C"/>
    <w:rsid w:val="00D20649"/>
    <w:rsid w:val="00D2230D"/>
    <w:rsid w:val="00D22C14"/>
    <w:rsid w:val="00D22F2D"/>
    <w:rsid w:val="00D233D1"/>
    <w:rsid w:val="00D25074"/>
    <w:rsid w:val="00D25611"/>
    <w:rsid w:val="00D25F26"/>
    <w:rsid w:val="00D25F77"/>
    <w:rsid w:val="00D315CB"/>
    <w:rsid w:val="00D3183D"/>
    <w:rsid w:val="00D322D9"/>
    <w:rsid w:val="00D32752"/>
    <w:rsid w:val="00D32DD7"/>
    <w:rsid w:val="00D34E76"/>
    <w:rsid w:val="00D356A1"/>
    <w:rsid w:val="00D365E1"/>
    <w:rsid w:val="00D37B95"/>
    <w:rsid w:val="00D37F6A"/>
    <w:rsid w:val="00D400FE"/>
    <w:rsid w:val="00D408BC"/>
    <w:rsid w:val="00D41BDE"/>
    <w:rsid w:val="00D43708"/>
    <w:rsid w:val="00D47B6D"/>
    <w:rsid w:val="00D5016F"/>
    <w:rsid w:val="00D51F49"/>
    <w:rsid w:val="00D52F67"/>
    <w:rsid w:val="00D53BBB"/>
    <w:rsid w:val="00D5536D"/>
    <w:rsid w:val="00D55F82"/>
    <w:rsid w:val="00D5613E"/>
    <w:rsid w:val="00D5629A"/>
    <w:rsid w:val="00D5762D"/>
    <w:rsid w:val="00D61B35"/>
    <w:rsid w:val="00D638C5"/>
    <w:rsid w:val="00D640AA"/>
    <w:rsid w:val="00D657BE"/>
    <w:rsid w:val="00D67C76"/>
    <w:rsid w:val="00D70EBB"/>
    <w:rsid w:val="00D717DE"/>
    <w:rsid w:val="00D72593"/>
    <w:rsid w:val="00D73243"/>
    <w:rsid w:val="00D74911"/>
    <w:rsid w:val="00D774CF"/>
    <w:rsid w:val="00D800FB"/>
    <w:rsid w:val="00D81B12"/>
    <w:rsid w:val="00D85265"/>
    <w:rsid w:val="00D873D2"/>
    <w:rsid w:val="00D874E9"/>
    <w:rsid w:val="00D913D3"/>
    <w:rsid w:val="00D922B9"/>
    <w:rsid w:val="00D9274E"/>
    <w:rsid w:val="00D93686"/>
    <w:rsid w:val="00D951DB"/>
    <w:rsid w:val="00D955E4"/>
    <w:rsid w:val="00D95A40"/>
    <w:rsid w:val="00D97735"/>
    <w:rsid w:val="00DA01A3"/>
    <w:rsid w:val="00DA26A2"/>
    <w:rsid w:val="00DA39D5"/>
    <w:rsid w:val="00DA3AE2"/>
    <w:rsid w:val="00DA51A5"/>
    <w:rsid w:val="00DA5567"/>
    <w:rsid w:val="00DA6D31"/>
    <w:rsid w:val="00DA7467"/>
    <w:rsid w:val="00DB0828"/>
    <w:rsid w:val="00DB1321"/>
    <w:rsid w:val="00DB218C"/>
    <w:rsid w:val="00DB24E6"/>
    <w:rsid w:val="00DB4154"/>
    <w:rsid w:val="00DB41E4"/>
    <w:rsid w:val="00DB5024"/>
    <w:rsid w:val="00DB53D1"/>
    <w:rsid w:val="00DB6749"/>
    <w:rsid w:val="00DB7952"/>
    <w:rsid w:val="00DC0075"/>
    <w:rsid w:val="00DC0732"/>
    <w:rsid w:val="00DC0D74"/>
    <w:rsid w:val="00DC1CEE"/>
    <w:rsid w:val="00DC262B"/>
    <w:rsid w:val="00DC35A7"/>
    <w:rsid w:val="00DC4B9C"/>
    <w:rsid w:val="00DC5505"/>
    <w:rsid w:val="00DC66CA"/>
    <w:rsid w:val="00DC7501"/>
    <w:rsid w:val="00DC7A6C"/>
    <w:rsid w:val="00DD01AC"/>
    <w:rsid w:val="00DD0A87"/>
    <w:rsid w:val="00DD5DA5"/>
    <w:rsid w:val="00DD6FAC"/>
    <w:rsid w:val="00DE0F3F"/>
    <w:rsid w:val="00DE1154"/>
    <w:rsid w:val="00DE38D0"/>
    <w:rsid w:val="00DE38D1"/>
    <w:rsid w:val="00DE4B9A"/>
    <w:rsid w:val="00DE4CF0"/>
    <w:rsid w:val="00DE7315"/>
    <w:rsid w:val="00DF01F3"/>
    <w:rsid w:val="00DF16AB"/>
    <w:rsid w:val="00DF18DA"/>
    <w:rsid w:val="00DF3500"/>
    <w:rsid w:val="00DF524D"/>
    <w:rsid w:val="00DF562D"/>
    <w:rsid w:val="00DF5797"/>
    <w:rsid w:val="00DF6DB4"/>
    <w:rsid w:val="00E0060E"/>
    <w:rsid w:val="00E00E52"/>
    <w:rsid w:val="00E041FC"/>
    <w:rsid w:val="00E051EF"/>
    <w:rsid w:val="00E06328"/>
    <w:rsid w:val="00E06DB9"/>
    <w:rsid w:val="00E072C8"/>
    <w:rsid w:val="00E12462"/>
    <w:rsid w:val="00E14712"/>
    <w:rsid w:val="00E1471E"/>
    <w:rsid w:val="00E14D0D"/>
    <w:rsid w:val="00E14E27"/>
    <w:rsid w:val="00E157D0"/>
    <w:rsid w:val="00E15A12"/>
    <w:rsid w:val="00E15DCF"/>
    <w:rsid w:val="00E15F79"/>
    <w:rsid w:val="00E169A2"/>
    <w:rsid w:val="00E16F37"/>
    <w:rsid w:val="00E174FE"/>
    <w:rsid w:val="00E215DB"/>
    <w:rsid w:val="00E22DBC"/>
    <w:rsid w:val="00E238D2"/>
    <w:rsid w:val="00E31C7C"/>
    <w:rsid w:val="00E32BE9"/>
    <w:rsid w:val="00E336FD"/>
    <w:rsid w:val="00E33BAA"/>
    <w:rsid w:val="00E34458"/>
    <w:rsid w:val="00E34582"/>
    <w:rsid w:val="00E34800"/>
    <w:rsid w:val="00E35320"/>
    <w:rsid w:val="00E355DF"/>
    <w:rsid w:val="00E368B3"/>
    <w:rsid w:val="00E36F87"/>
    <w:rsid w:val="00E37412"/>
    <w:rsid w:val="00E41544"/>
    <w:rsid w:val="00E420B8"/>
    <w:rsid w:val="00E437BA"/>
    <w:rsid w:val="00E44067"/>
    <w:rsid w:val="00E45480"/>
    <w:rsid w:val="00E45DE4"/>
    <w:rsid w:val="00E4625C"/>
    <w:rsid w:val="00E464C0"/>
    <w:rsid w:val="00E4751A"/>
    <w:rsid w:val="00E479CE"/>
    <w:rsid w:val="00E51BAC"/>
    <w:rsid w:val="00E51CC5"/>
    <w:rsid w:val="00E52BE7"/>
    <w:rsid w:val="00E54316"/>
    <w:rsid w:val="00E571D4"/>
    <w:rsid w:val="00E616D2"/>
    <w:rsid w:val="00E64AB4"/>
    <w:rsid w:val="00E64E4B"/>
    <w:rsid w:val="00E6656B"/>
    <w:rsid w:val="00E668AF"/>
    <w:rsid w:val="00E671FF"/>
    <w:rsid w:val="00E6744A"/>
    <w:rsid w:val="00E677E9"/>
    <w:rsid w:val="00E71E4B"/>
    <w:rsid w:val="00E72979"/>
    <w:rsid w:val="00E72EAA"/>
    <w:rsid w:val="00E73C63"/>
    <w:rsid w:val="00E74AE2"/>
    <w:rsid w:val="00E75881"/>
    <w:rsid w:val="00E7697B"/>
    <w:rsid w:val="00E775C4"/>
    <w:rsid w:val="00E804BA"/>
    <w:rsid w:val="00E809D7"/>
    <w:rsid w:val="00E81213"/>
    <w:rsid w:val="00E81ABB"/>
    <w:rsid w:val="00E82AD5"/>
    <w:rsid w:val="00E82C8D"/>
    <w:rsid w:val="00E82D05"/>
    <w:rsid w:val="00E83CC3"/>
    <w:rsid w:val="00E847C2"/>
    <w:rsid w:val="00E870D5"/>
    <w:rsid w:val="00E871B9"/>
    <w:rsid w:val="00E9187D"/>
    <w:rsid w:val="00E92860"/>
    <w:rsid w:val="00E9347B"/>
    <w:rsid w:val="00E937EB"/>
    <w:rsid w:val="00E95687"/>
    <w:rsid w:val="00E957BF"/>
    <w:rsid w:val="00E95FDC"/>
    <w:rsid w:val="00EA1218"/>
    <w:rsid w:val="00EA57C5"/>
    <w:rsid w:val="00EA5847"/>
    <w:rsid w:val="00EA7CFC"/>
    <w:rsid w:val="00EA7EA2"/>
    <w:rsid w:val="00EB1052"/>
    <w:rsid w:val="00EB1C76"/>
    <w:rsid w:val="00EB28DC"/>
    <w:rsid w:val="00EB4399"/>
    <w:rsid w:val="00EB4AAC"/>
    <w:rsid w:val="00EB5124"/>
    <w:rsid w:val="00EB5444"/>
    <w:rsid w:val="00EB551E"/>
    <w:rsid w:val="00EB5BDF"/>
    <w:rsid w:val="00EC004B"/>
    <w:rsid w:val="00EC0171"/>
    <w:rsid w:val="00EC0EC7"/>
    <w:rsid w:val="00EC2517"/>
    <w:rsid w:val="00EC36F0"/>
    <w:rsid w:val="00EC564A"/>
    <w:rsid w:val="00ED09A3"/>
    <w:rsid w:val="00ED361D"/>
    <w:rsid w:val="00ED37C7"/>
    <w:rsid w:val="00ED493D"/>
    <w:rsid w:val="00ED5907"/>
    <w:rsid w:val="00ED7AB0"/>
    <w:rsid w:val="00ED7E02"/>
    <w:rsid w:val="00EE070F"/>
    <w:rsid w:val="00EE0A0F"/>
    <w:rsid w:val="00EE1109"/>
    <w:rsid w:val="00EE1B4C"/>
    <w:rsid w:val="00EE2AED"/>
    <w:rsid w:val="00EE40DB"/>
    <w:rsid w:val="00EF18BE"/>
    <w:rsid w:val="00EF20BE"/>
    <w:rsid w:val="00EF2574"/>
    <w:rsid w:val="00EF2A89"/>
    <w:rsid w:val="00EF2C80"/>
    <w:rsid w:val="00EF3B8A"/>
    <w:rsid w:val="00EF43A4"/>
    <w:rsid w:val="00EF5112"/>
    <w:rsid w:val="00EF5332"/>
    <w:rsid w:val="00EF5721"/>
    <w:rsid w:val="00EF689A"/>
    <w:rsid w:val="00EF720F"/>
    <w:rsid w:val="00EF7292"/>
    <w:rsid w:val="00EF767E"/>
    <w:rsid w:val="00EF7775"/>
    <w:rsid w:val="00EF7D8B"/>
    <w:rsid w:val="00F015E4"/>
    <w:rsid w:val="00F0299C"/>
    <w:rsid w:val="00F032E8"/>
    <w:rsid w:val="00F03F0C"/>
    <w:rsid w:val="00F0531A"/>
    <w:rsid w:val="00F10781"/>
    <w:rsid w:val="00F11462"/>
    <w:rsid w:val="00F11736"/>
    <w:rsid w:val="00F11749"/>
    <w:rsid w:val="00F1283E"/>
    <w:rsid w:val="00F12A21"/>
    <w:rsid w:val="00F15FC9"/>
    <w:rsid w:val="00F1608C"/>
    <w:rsid w:val="00F161F0"/>
    <w:rsid w:val="00F1679E"/>
    <w:rsid w:val="00F1682D"/>
    <w:rsid w:val="00F16EF0"/>
    <w:rsid w:val="00F177FA"/>
    <w:rsid w:val="00F202E1"/>
    <w:rsid w:val="00F207D0"/>
    <w:rsid w:val="00F21AE1"/>
    <w:rsid w:val="00F22268"/>
    <w:rsid w:val="00F22A7C"/>
    <w:rsid w:val="00F2387C"/>
    <w:rsid w:val="00F23D47"/>
    <w:rsid w:val="00F264B5"/>
    <w:rsid w:val="00F269C9"/>
    <w:rsid w:val="00F26EB6"/>
    <w:rsid w:val="00F27223"/>
    <w:rsid w:val="00F30103"/>
    <w:rsid w:val="00F305DA"/>
    <w:rsid w:val="00F30ED7"/>
    <w:rsid w:val="00F31174"/>
    <w:rsid w:val="00F33CD2"/>
    <w:rsid w:val="00F346C8"/>
    <w:rsid w:val="00F401A6"/>
    <w:rsid w:val="00F4020F"/>
    <w:rsid w:val="00F418F4"/>
    <w:rsid w:val="00F4209A"/>
    <w:rsid w:val="00F42855"/>
    <w:rsid w:val="00F42F75"/>
    <w:rsid w:val="00F45E20"/>
    <w:rsid w:val="00F4631E"/>
    <w:rsid w:val="00F50DAD"/>
    <w:rsid w:val="00F51608"/>
    <w:rsid w:val="00F54788"/>
    <w:rsid w:val="00F54F51"/>
    <w:rsid w:val="00F5513D"/>
    <w:rsid w:val="00F551D8"/>
    <w:rsid w:val="00F5590F"/>
    <w:rsid w:val="00F5613E"/>
    <w:rsid w:val="00F574DD"/>
    <w:rsid w:val="00F61FE1"/>
    <w:rsid w:val="00F62002"/>
    <w:rsid w:val="00F623A1"/>
    <w:rsid w:val="00F62D92"/>
    <w:rsid w:val="00F631DA"/>
    <w:rsid w:val="00F63958"/>
    <w:rsid w:val="00F63ED8"/>
    <w:rsid w:val="00F640A1"/>
    <w:rsid w:val="00F6414A"/>
    <w:rsid w:val="00F643C6"/>
    <w:rsid w:val="00F64820"/>
    <w:rsid w:val="00F64CAA"/>
    <w:rsid w:val="00F64E55"/>
    <w:rsid w:val="00F663C1"/>
    <w:rsid w:val="00F66F9A"/>
    <w:rsid w:val="00F67236"/>
    <w:rsid w:val="00F70E88"/>
    <w:rsid w:val="00F71FD3"/>
    <w:rsid w:val="00F74D31"/>
    <w:rsid w:val="00F74FBB"/>
    <w:rsid w:val="00F76872"/>
    <w:rsid w:val="00F8397F"/>
    <w:rsid w:val="00F8634E"/>
    <w:rsid w:val="00F872F7"/>
    <w:rsid w:val="00F9034E"/>
    <w:rsid w:val="00F9210B"/>
    <w:rsid w:val="00F9291E"/>
    <w:rsid w:val="00F93816"/>
    <w:rsid w:val="00F943A1"/>
    <w:rsid w:val="00F95C52"/>
    <w:rsid w:val="00F962C6"/>
    <w:rsid w:val="00F97C9B"/>
    <w:rsid w:val="00FA0038"/>
    <w:rsid w:val="00FA005E"/>
    <w:rsid w:val="00FA085E"/>
    <w:rsid w:val="00FA3B0F"/>
    <w:rsid w:val="00FA3E3C"/>
    <w:rsid w:val="00FA4373"/>
    <w:rsid w:val="00FA4EDE"/>
    <w:rsid w:val="00FA559D"/>
    <w:rsid w:val="00FA5E45"/>
    <w:rsid w:val="00FA6587"/>
    <w:rsid w:val="00FB0B5D"/>
    <w:rsid w:val="00FB187E"/>
    <w:rsid w:val="00FB272D"/>
    <w:rsid w:val="00FB42A9"/>
    <w:rsid w:val="00FB56AA"/>
    <w:rsid w:val="00FB5A04"/>
    <w:rsid w:val="00FB690C"/>
    <w:rsid w:val="00FB6F4C"/>
    <w:rsid w:val="00FB700C"/>
    <w:rsid w:val="00FB7BF2"/>
    <w:rsid w:val="00FC1974"/>
    <w:rsid w:val="00FC4BEC"/>
    <w:rsid w:val="00FC5F46"/>
    <w:rsid w:val="00FC6CC7"/>
    <w:rsid w:val="00FC6E29"/>
    <w:rsid w:val="00FC7D5A"/>
    <w:rsid w:val="00FD0A18"/>
    <w:rsid w:val="00FD3941"/>
    <w:rsid w:val="00FD49C2"/>
    <w:rsid w:val="00FD5510"/>
    <w:rsid w:val="00FD6395"/>
    <w:rsid w:val="00FD6916"/>
    <w:rsid w:val="00FD7F4F"/>
    <w:rsid w:val="00FE2473"/>
    <w:rsid w:val="00FE2A1A"/>
    <w:rsid w:val="00FE40DF"/>
    <w:rsid w:val="00FE4E9A"/>
    <w:rsid w:val="00FE5FA2"/>
    <w:rsid w:val="00FE6DD4"/>
    <w:rsid w:val="00FF09CA"/>
    <w:rsid w:val="00FF0CA7"/>
    <w:rsid w:val="00FF0FE5"/>
    <w:rsid w:val="00FF1B3E"/>
    <w:rsid w:val="00FF50BC"/>
    <w:rsid w:val="00FF5A04"/>
    <w:rsid w:val="00FF68C6"/>
    <w:rsid w:val="00FF6AF8"/>
    <w:rsid w:val="00FF6CDD"/>
    <w:rsid w:val="00FF78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070CF"/>
  <w15:docId w15:val="{3003A285-D32C-460C-ACC3-669EF0EB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CC Normal"/>
    <w:qFormat/>
    <w:rsid w:val="002F6E10"/>
    <w:pPr>
      <w:ind w:left="851"/>
    </w:pPr>
    <w:rPr>
      <w:rFonts w:ascii="Arial" w:hAnsi="Arial" w:cs="Arial"/>
      <w:sz w:val="20"/>
      <w:lang w:val="en-US"/>
    </w:rPr>
  </w:style>
  <w:style w:type="paragraph" w:styleId="Overskrift1">
    <w:name w:val="heading 1"/>
    <w:aliases w:val="NCC H1"/>
    <w:basedOn w:val="Normal"/>
    <w:next w:val="Normal"/>
    <w:link w:val="Overskrift1Tegn"/>
    <w:uiPriority w:val="9"/>
    <w:qFormat/>
    <w:rsid w:val="00381012"/>
    <w:pPr>
      <w:keepNext/>
      <w:keepLines/>
      <w:numPr>
        <w:numId w:val="1"/>
      </w:numPr>
      <w:spacing w:before="480" w:after="0" w:line="480" w:lineRule="auto"/>
      <w:ind w:left="851" w:hanging="851"/>
      <w:outlineLvl w:val="0"/>
    </w:pPr>
    <w:rPr>
      <w:rFonts w:eastAsiaTheme="majorEastAsia" w:cstheme="majorBidi"/>
      <w:b/>
      <w:bCs/>
      <w:sz w:val="28"/>
      <w:szCs w:val="28"/>
    </w:rPr>
  </w:style>
  <w:style w:type="paragraph" w:styleId="Overskrift2">
    <w:name w:val="heading 2"/>
    <w:aliases w:val="NCC H2"/>
    <w:basedOn w:val="Overskrift1"/>
    <w:next w:val="Normal"/>
    <w:link w:val="Overskrift2Tegn"/>
    <w:uiPriority w:val="9"/>
    <w:unhideWhenUsed/>
    <w:qFormat/>
    <w:rsid w:val="00381012"/>
    <w:pPr>
      <w:numPr>
        <w:ilvl w:val="1"/>
      </w:numPr>
      <w:spacing w:before="120" w:after="120" w:line="240" w:lineRule="auto"/>
      <w:ind w:left="851" w:hanging="851"/>
      <w:outlineLvl w:val="1"/>
    </w:pPr>
    <w:rPr>
      <w:bCs w:val="0"/>
      <w:sz w:val="24"/>
      <w:szCs w:val="26"/>
    </w:rPr>
  </w:style>
  <w:style w:type="paragraph" w:styleId="Overskrift3">
    <w:name w:val="heading 3"/>
    <w:aliases w:val="NCC H3"/>
    <w:basedOn w:val="Overskrift2"/>
    <w:next w:val="Normal"/>
    <w:link w:val="Overskrift3Tegn"/>
    <w:uiPriority w:val="9"/>
    <w:unhideWhenUsed/>
    <w:qFormat/>
    <w:rsid w:val="00381012"/>
    <w:pPr>
      <w:numPr>
        <w:ilvl w:val="2"/>
      </w:numPr>
      <w:spacing w:before="200" w:after="240"/>
      <w:ind w:left="851" w:hanging="851"/>
      <w:outlineLvl w:val="2"/>
    </w:pPr>
    <w:rPr>
      <w:bCs/>
      <w:sz w:val="22"/>
    </w:rPr>
  </w:style>
  <w:style w:type="paragraph" w:styleId="Overskrift4">
    <w:name w:val="heading 4"/>
    <w:aliases w:val="NCC H4"/>
    <w:basedOn w:val="Overskrift3"/>
    <w:next w:val="Normal"/>
    <w:link w:val="Overskrift4Tegn"/>
    <w:uiPriority w:val="9"/>
    <w:unhideWhenUsed/>
    <w:qFormat/>
    <w:rsid w:val="002E727E"/>
    <w:pPr>
      <w:numPr>
        <w:ilvl w:val="3"/>
      </w:numPr>
      <w:ind w:left="851" w:hanging="851"/>
      <w:outlineLvl w:val="3"/>
    </w:pPr>
    <w:rPr>
      <w:bCs w:val="0"/>
      <w:iCs/>
    </w:rPr>
  </w:style>
  <w:style w:type="paragraph" w:styleId="Overskrift5">
    <w:name w:val="heading 5"/>
    <w:aliases w:val="NCC H5"/>
    <w:basedOn w:val="Overskrift4"/>
    <w:next w:val="Normal"/>
    <w:link w:val="Overskrift5Tegn"/>
    <w:uiPriority w:val="9"/>
    <w:unhideWhenUsed/>
    <w:qFormat/>
    <w:rsid w:val="002E727E"/>
    <w:pPr>
      <w:numPr>
        <w:ilvl w:val="4"/>
      </w:numPr>
      <w:ind w:left="851" w:hanging="851"/>
      <w:outlineLvl w:val="4"/>
    </w:pPr>
  </w:style>
  <w:style w:type="paragraph" w:styleId="Overskrift6">
    <w:name w:val="heading 6"/>
    <w:aliases w:val="NCC H6"/>
    <w:basedOn w:val="Normal"/>
    <w:next w:val="Normal"/>
    <w:link w:val="Overskrift6Tegn"/>
    <w:uiPriority w:val="9"/>
    <w:unhideWhenUsed/>
    <w:rsid w:val="007A5AFD"/>
    <w:pPr>
      <w:keepNext/>
      <w:keepLines/>
      <w:spacing w:before="40" w:after="0"/>
      <w:ind w:hanging="1418"/>
      <w:outlineLvl w:val="5"/>
    </w:pPr>
    <w:rPr>
      <w:rFonts w:eastAsiaTheme="majorEastAsia"/>
      <w:b/>
      <w:color w:val="000000" w:themeColor="text1"/>
    </w:rPr>
  </w:style>
  <w:style w:type="paragraph" w:styleId="Overskrift7">
    <w:name w:val="heading 7"/>
    <w:basedOn w:val="Normal"/>
    <w:next w:val="Normal"/>
    <w:link w:val="Overskrift7Tegn"/>
    <w:uiPriority w:val="9"/>
    <w:unhideWhenUsed/>
    <w:rsid w:val="007A5AFD"/>
    <w:pPr>
      <w:keepNext/>
      <w:keepLines/>
      <w:spacing w:before="200" w:after="0"/>
      <w:ind w:hanging="1418"/>
      <w:outlineLvl w:val="6"/>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NCC H1 Tegn"/>
    <w:basedOn w:val="Standardskrifttypeiafsnit"/>
    <w:link w:val="Overskrift1"/>
    <w:uiPriority w:val="9"/>
    <w:rsid w:val="00381012"/>
    <w:rPr>
      <w:rFonts w:ascii="Arial" w:eastAsiaTheme="majorEastAsia" w:hAnsi="Arial" w:cstheme="majorBidi"/>
      <w:b/>
      <w:bCs/>
      <w:sz w:val="28"/>
      <w:szCs w:val="28"/>
      <w:lang w:val="en-US"/>
    </w:rPr>
  </w:style>
  <w:style w:type="paragraph" w:styleId="Overskrift">
    <w:name w:val="TOC Heading"/>
    <w:basedOn w:val="Overskrift1"/>
    <w:next w:val="Normal"/>
    <w:uiPriority w:val="39"/>
    <w:unhideWhenUsed/>
    <w:qFormat/>
    <w:rsid w:val="004618AA"/>
    <w:pPr>
      <w:outlineLvl w:val="9"/>
    </w:pPr>
    <w:rPr>
      <w:lang w:eastAsia="de-DE"/>
    </w:rPr>
  </w:style>
  <w:style w:type="paragraph" w:styleId="Markeringsbobletekst">
    <w:name w:val="Balloon Text"/>
    <w:basedOn w:val="Normal"/>
    <w:link w:val="MarkeringsbobletekstTegn"/>
    <w:uiPriority w:val="99"/>
    <w:semiHidden/>
    <w:unhideWhenUsed/>
    <w:rsid w:val="004618A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18AA"/>
    <w:rPr>
      <w:rFonts w:ascii="Tahoma" w:hAnsi="Tahoma" w:cs="Tahoma"/>
      <w:sz w:val="16"/>
      <w:szCs w:val="16"/>
    </w:rPr>
  </w:style>
  <w:style w:type="character" w:customStyle="1" w:styleId="Overskrift2Tegn">
    <w:name w:val="Overskrift 2 Tegn"/>
    <w:aliases w:val="NCC H2 Tegn"/>
    <w:basedOn w:val="Standardskrifttypeiafsnit"/>
    <w:link w:val="Overskrift2"/>
    <w:uiPriority w:val="9"/>
    <w:rsid w:val="00381012"/>
    <w:rPr>
      <w:rFonts w:ascii="Arial" w:eastAsiaTheme="majorEastAsia" w:hAnsi="Arial" w:cstheme="majorBidi"/>
      <w:b/>
      <w:sz w:val="24"/>
      <w:szCs w:val="26"/>
      <w:lang w:val="en-US"/>
    </w:rPr>
  </w:style>
  <w:style w:type="paragraph" w:styleId="Indholdsfortegnelse1">
    <w:name w:val="toc 1"/>
    <w:basedOn w:val="Normal"/>
    <w:next w:val="Normal"/>
    <w:autoRedefine/>
    <w:uiPriority w:val="39"/>
    <w:unhideWhenUsed/>
    <w:rsid w:val="00F12A21"/>
    <w:pPr>
      <w:keepNext/>
      <w:tabs>
        <w:tab w:val="left" w:pos="851"/>
        <w:tab w:val="right" w:leader="dot" w:pos="10195"/>
      </w:tabs>
      <w:spacing w:before="360" w:after="120" w:line="240" w:lineRule="auto"/>
      <w:ind w:hanging="851"/>
      <w:contextualSpacing/>
    </w:pPr>
    <w:rPr>
      <w:rFonts w:cstheme="minorHAnsi"/>
      <w:b/>
      <w:bCs/>
      <w:noProof/>
      <w:sz w:val="24"/>
      <w:szCs w:val="24"/>
    </w:rPr>
  </w:style>
  <w:style w:type="paragraph" w:styleId="Indholdsfortegnelse2">
    <w:name w:val="toc 2"/>
    <w:basedOn w:val="Normal"/>
    <w:next w:val="Normal"/>
    <w:autoRedefine/>
    <w:uiPriority w:val="39"/>
    <w:unhideWhenUsed/>
    <w:rsid w:val="001F27E8"/>
    <w:pPr>
      <w:tabs>
        <w:tab w:val="left" w:pos="851"/>
        <w:tab w:val="right" w:leader="dot" w:pos="10195"/>
      </w:tabs>
      <w:spacing w:before="120" w:after="120" w:line="240" w:lineRule="auto"/>
      <w:ind w:hanging="851"/>
    </w:pPr>
    <w:rPr>
      <w:b/>
      <w:iCs/>
      <w:noProof/>
      <w:spacing w:val="-4"/>
      <w:szCs w:val="20"/>
      <w:lang w:val="en-GB"/>
    </w:rPr>
  </w:style>
  <w:style w:type="character" w:styleId="Hyperlink">
    <w:name w:val="Hyperlink"/>
    <w:basedOn w:val="Standardskrifttypeiafsnit"/>
    <w:uiPriority w:val="99"/>
    <w:unhideWhenUsed/>
    <w:rsid w:val="004618AA"/>
    <w:rPr>
      <w:color w:val="0000FF" w:themeColor="hyperlink"/>
      <w:u w:val="single"/>
    </w:rPr>
  </w:style>
  <w:style w:type="character" w:customStyle="1" w:styleId="Overskrift3Tegn">
    <w:name w:val="Overskrift 3 Tegn"/>
    <w:aliases w:val="NCC H3 Tegn"/>
    <w:basedOn w:val="Standardskrifttypeiafsnit"/>
    <w:link w:val="Overskrift3"/>
    <w:uiPriority w:val="9"/>
    <w:rsid w:val="00381012"/>
    <w:rPr>
      <w:rFonts w:ascii="Arial" w:eastAsiaTheme="majorEastAsia" w:hAnsi="Arial" w:cstheme="majorBidi"/>
      <w:b/>
      <w:bCs/>
      <w:szCs w:val="26"/>
      <w:lang w:val="en-US"/>
    </w:rPr>
  </w:style>
  <w:style w:type="character" w:customStyle="1" w:styleId="Overskrift4Tegn">
    <w:name w:val="Overskrift 4 Tegn"/>
    <w:aliases w:val="NCC H4 Tegn"/>
    <w:basedOn w:val="Standardskrifttypeiafsnit"/>
    <w:link w:val="Overskrift4"/>
    <w:uiPriority w:val="9"/>
    <w:rsid w:val="002E727E"/>
    <w:rPr>
      <w:rFonts w:ascii="Arial" w:eastAsiaTheme="majorEastAsia" w:hAnsi="Arial" w:cstheme="majorBidi"/>
      <w:b/>
      <w:iCs/>
      <w:szCs w:val="26"/>
      <w:lang w:val="en-US"/>
    </w:rPr>
  </w:style>
  <w:style w:type="paragraph" w:styleId="Indholdsfortegnelse3">
    <w:name w:val="toc 3"/>
    <w:basedOn w:val="Normal"/>
    <w:next w:val="Normal"/>
    <w:autoRedefine/>
    <w:uiPriority w:val="39"/>
    <w:unhideWhenUsed/>
    <w:rsid w:val="001F27E8"/>
    <w:pPr>
      <w:tabs>
        <w:tab w:val="left" w:pos="851"/>
        <w:tab w:val="right" w:leader="dot" w:pos="10195"/>
      </w:tabs>
      <w:spacing w:before="120" w:after="120" w:line="240" w:lineRule="auto"/>
      <w:ind w:hanging="851"/>
    </w:pPr>
    <w:rPr>
      <w:b/>
      <w:noProof/>
      <w:szCs w:val="20"/>
      <w:lang w:val="en-GB"/>
    </w:rPr>
  </w:style>
  <w:style w:type="paragraph" w:customStyle="1" w:styleId="Default">
    <w:name w:val="Default"/>
    <w:link w:val="DefaultChar"/>
    <w:rsid w:val="006D240B"/>
    <w:pPr>
      <w:autoSpaceDE w:val="0"/>
      <w:autoSpaceDN w:val="0"/>
      <w:adjustRightInd w:val="0"/>
      <w:spacing w:after="0" w:line="240" w:lineRule="auto"/>
    </w:pPr>
    <w:rPr>
      <w:rFonts w:ascii="Arial" w:hAnsi="Arial" w:cs="Arial"/>
      <w:color w:val="000000"/>
      <w:sz w:val="24"/>
      <w:szCs w:val="24"/>
    </w:rPr>
  </w:style>
  <w:style w:type="paragraph" w:styleId="Listeafsnit">
    <w:name w:val="List Paragraph"/>
    <w:aliases w:val="Bullet List Paragraph,Lettre d'introduction,Numbered paragraph 1,Paragrafo elenco,1st level - Bullet List Paragraph,Heading 4 bullet,List Paragraph1,lp1,Listenabsatz"/>
    <w:basedOn w:val="Normal"/>
    <w:link w:val="ListeafsnitTegn"/>
    <w:uiPriority w:val="34"/>
    <w:qFormat/>
    <w:rsid w:val="00514134"/>
    <w:pPr>
      <w:ind w:left="720"/>
      <w:contextualSpacing/>
    </w:pPr>
  </w:style>
  <w:style w:type="character" w:customStyle="1" w:styleId="Overskrift5Tegn">
    <w:name w:val="Overskrift 5 Tegn"/>
    <w:aliases w:val="NCC H5 Tegn"/>
    <w:basedOn w:val="Standardskrifttypeiafsnit"/>
    <w:link w:val="Overskrift5"/>
    <w:uiPriority w:val="9"/>
    <w:rsid w:val="002E727E"/>
    <w:rPr>
      <w:rFonts w:ascii="Arial" w:eastAsiaTheme="majorEastAsia" w:hAnsi="Arial" w:cstheme="majorBidi"/>
      <w:b/>
      <w:iCs/>
      <w:szCs w:val="26"/>
      <w:lang w:val="en-US"/>
    </w:rPr>
  </w:style>
  <w:style w:type="paragraph" w:styleId="Indholdsfortegnelse4">
    <w:name w:val="toc 4"/>
    <w:basedOn w:val="Normal"/>
    <w:next w:val="Normal"/>
    <w:autoRedefine/>
    <w:uiPriority w:val="39"/>
    <w:unhideWhenUsed/>
    <w:rsid w:val="00ED7E02"/>
    <w:pPr>
      <w:tabs>
        <w:tab w:val="left" w:pos="851"/>
        <w:tab w:val="left" w:pos="2021"/>
        <w:tab w:val="right" w:leader="dot" w:pos="10195"/>
      </w:tabs>
      <w:spacing w:before="120" w:after="120" w:line="288" w:lineRule="auto"/>
      <w:ind w:hanging="851"/>
      <w:contextualSpacing/>
    </w:pPr>
    <w:rPr>
      <w:rFonts w:cs="Times New Roman"/>
      <w:noProof/>
      <w:szCs w:val="20"/>
      <w:lang w:val="x-none" w:eastAsia="x-none"/>
    </w:rPr>
  </w:style>
  <w:style w:type="paragraph" w:styleId="Indholdsfortegnelse5">
    <w:name w:val="toc 5"/>
    <w:basedOn w:val="Normal"/>
    <w:next w:val="Normal"/>
    <w:autoRedefine/>
    <w:uiPriority w:val="39"/>
    <w:unhideWhenUsed/>
    <w:rsid w:val="00504F88"/>
    <w:pPr>
      <w:spacing w:after="0"/>
      <w:ind w:left="1701" w:hanging="1701"/>
    </w:pPr>
    <w:rPr>
      <w:rFonts w:cstheme="minorHAnsi"/>
      <w:sz w:val="24"/>
      <w:szCs w:val="20"/>
    </w:rPr>
  </w:style>
  <w:style w:type="paragraph" w:styleId="Indholdsfortegnelse6">
    <w:name w:val="toc 6"/>
    <w:basedOn w:val="Normal"/>
    <w:next w:val="Normal"/>
    <w:autoRedefine/>
    <w:uiPriority w:val="39"/>
    <w:unhideWhenUsed/>
    <w:rsid w:val="00504F88"/>
    <w:pPr>
      <w:spacing w:after="0"/>
      <w:ind w:left="1701" w:hanging="1701"/>
    </w:pPr>
    <w:rPr>
      <w:rFonts w:cstheme="minorHAnsi"/>
      <w:sz w:val="24"/>
      <w:szCs w:val="20"/>
    </w:rPr>
  </w:style>
  <w:style w:type="paragraph" w:styleId="Indholdsfortegnelse7">
    <w:name w:val="toc 7"/>
    <w:basedOn w:val="Normal"/>
    <w:next w:val="Normal"/>
    <w:autoRedefine/>
    <w:uiPriority w:val="39"/>
    <w:unhideWhenUsed/>
    <w:rsid w:val="008112FC"/>
    <w:pPr>
      <w:spacing w:after="0"/>
      <w:ind w:left="1701" w:hanging="1701"/>
      <w:jc w:val="center"/>
    </w:pPr>
    <w:rPr>
      <w:rFonts w:cstheme="minorHAnsi"/>
      <w:b/>
      <w:sz w:val="24"/>
      <w:szCs w:val="20"/>
    </w:rPr>
  </w:style>
  <w:style w:type="paragraph" w:styleId="Indholdsfortegnelse8">
    <w:name w:val="toc 8"/>
    <w:basedOn w:val="Normal"/>
    <w:next w:val="Normal"/>
    <w:autoRedefine/>
    <w:uiPriority w:val="39"/>
    <w:unhideWhenUsed/>
    <w:rsid w:val="00234295"/>
    <w:pPr>
      <w:tabs>
        <w:tab w:val="right" w:leader="dot" w:pos="10195"/>
      </w:tabs>
      <w:spacing w:before="120" w:after="120" w:line="240" w:lineRule="auto"/>
      <w:ind w:left="1701"/>
    </w:pPr>
    <w:rPr>
      <w:rFonts w:cstheme="minorHAnsi"/>
      <w:b/>
      <w:sz w:val="24"/>
      <w:szCs w:val="20"/>
    </w:rPr>
  </w:style>
  <w:style w:type="paragraph" w:styleId="Indholdsfortegnelse9">
    <w:name w:val="toc 9"/>
    <w:basedOn w:val="Normal"/>
    <w:next w:val="Normal"/>
    <w:autoRedefine/>
    <w:uiPriority w:val="39"/>
    <w:unhideWhenUsed/>
    <w:rsid w:val="00426CF4"/>
    <w:pPr>
      <w:spacing w:after="0"/>
      <w:ind w:left="1600"/>
    </w:pPr>
    <w:rPr>
      <w:rFonts w:asciiTheme="minorHAnsi" w:hAnsiTheme="minorHAnsi" w:cstheme="minorHAnsi"/>
      <w:szCs w:val="20"/>
    </w:rPr>
  </w:style>
  <w:style w:type="paragraph" w:styleId="Sidehoved">
    <w:name w:val="header"/>
    <w:basedOn w:val="Normal"/>
    <w:link w:val="SidehovedTegn"/>
    <w:unhideWhenUsed/>
    <w:rsid w:val="00A00499"/>
    <w:pPr>
      <w:tabs>
        <w:tab w:val="center" w:pos="4513"/>
        <w:tab w:val="right" w:pos="9026"/>
      </w:tabs>
      <w:spacing w:after="0" w:line="240" w:lineRule="auto"/>
    </w:pPr>
  </w:style>
  <w:style w:type="character" w:customStyle="1" w:styleId="SidehovedTegn">
    <w:name w:val="Sidehoved Tegn"/>
    <w:basedOn w:val="Standardskrifttypeiafsnit"/>
    <w:link w:val="Sidehoved"/>
    <w:rsid w:val="00A00499"/>
  </w:style>
  <w:style w:type="paragraph" w:styleId="Sidefod">
    <w:name w:val="footer"/>
    <w:basedOn w:val="Normal"/>
    <w:link w:val="SidefodTegn"/>
    <w:uiPriority w:val="99"/>
    <w:unhideWhenUsed/>
    <w:rsid w:val="00A0049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A00499"/>
  </w:style>
  <w:style w:type="paragraph" w:styleId="Kommentartekst">
    <w:name w:val="annotation text"/>
    <w:basedOn w:val="Normal"/>
    <w:link w:val="KommentartekstTegn"/>
    <w:uiPriority w:val="99"/>
    <w:unhideWhenUsed/>
    <w:rsid w:val="00FA4EDE"/>
    <w:pPr>
      <w:spacing w:line="240" w:lineRule="auto"/>
    </w:pPr>
    <w:rPr>
      <w:szCs w:val="20"/>
    </w:rPr>
  </w:style>
  <w:style w:type="character" w:customStyle="1" w:styleId="KommentartekstTegn">
    <w:name w:val="Kommentartekst Tegn"/>
    <w:basedOn w:val="Standardskrifttypeiafsnit"/>
    <w:link w:val="Kommentartekst"/>
    <w:uiPriority w:val="99"/>
    <w:rsid w:val="00FA4EDE"/>
    <w:rPr>
      <w:sz w:val="20"/>
      <w:szCs w:val="20"/>
    </w:rPr>
  </w:style>
  <w:style w:type="character" w:styleId="Kommentarhenvisning">
    <w:name w:val="annotation reference"/>
    <w:basedOn w:val="Standardskrifttypeiafsnit"/>
    <w:uiPriority w:val="99"/>
    <w:semiHidden/>
    <w:unhideWhenUsed/>
    <w:rsid w:val="008703DE"/>
    <w:rPr>
      <w:sz w:val="16"/>
      <w:szCs w:val="16"/>
    </w:rPr>
  </w:style>
  <w:style w:type="paragraph" w:styleId="Kommentaremne">
    <w:name w:val="annotation subject"/>
    <w:basedOn w:val="Kommentartekst"/>
    <w:next w:val="Kommentartekst"/>
    <w:link w:val="KommentaremneTegn"/>
    <w:uiPriority w:val="99"/>
    <w:semiHidden/>
    <w:unhideWhenUsed/>
    <w:rsid w:val="008703DE"/>
    <w:rPr>
      <w:b/>
      <w:bCs/>
    </w:rPr>
  </w:style>
  <w:style w:type="character" w:customStyle="1" w:styleId="KommentaremneTegn">
    <w:name w:val="Kommentaremne Tegn"/>
    <w:basedOn w:val="KommentartekstTegn"/>
    <w:link w:val="Kommentaremne"/>
    <w:uiPriority w:val="99"/>
    <w:semiHidden/>
    <w:rsid w:val="008703DE"/>
    <w:rPr>
      <w:b/>
      <w:bCs/>
      <w:sz w:val="20"/>
      <w:szCs w:val="20"/>
    </w:rPr>
  </w:style>
  <w:style w:type="table" w:styleId="Tabel-Gitter">
    <w:name w:val="Table Grid"/>
    <w:basedOn w:val="Tabel-Normal"/>
    <w:uiPriority w:val="59"/>
    <w:rsid w:val="0080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C92E0B"/>
    <w:pPr>
      <w:spacing w:after="0" w:line="240" w:lineRule="auto"/>
    </w:pPr>
    <w:rPr>
      <w:rFonts w:ascii="Arial" w:hAnsi="Arial" w:cs="Arial"/>
      <w:sz w:val="20"/>
      <w:lang w:val="en-US"/>
    </w:rPr>
  </w:style>
  <w:style w:type="character" w:customStyle="1" w:styleId="Overskrift6Tegn">
    <w:name w:val="Overskrift 6 Tegn"/>
    <w:aliases w:val="NCC H6 Tegn"/>
    <w:basedOn w:val="Standardskrifttypeiafsnit"/>
    <w:link w:val="Overskrift6"/>
    <w:uiPriority w:val="9"/>
    <w:rsid w:val="007A5AFD"/>
    <w:rPr>
      <w:rFonts w:ascii="Arial" w:eastAsiaTheme="majorEastAsia" w:hAnsi="Arial" w:cs="Arial"/>
      <w:b/>
      <w:color w:val="000000" w:themeColor="text1"/>
      <w:sz w:val="20"/>
      <w:lang w:val="en-US"/>
    </w:rPr>
  </w:style>
  <w:style w:type="paragraph" w:styleId="Fodnotetekst">
    <w:name w:val="footnote text"/>
    <w:basedOn w:val="Normal"/>
    <w:link w:val="FodnotetekstTegn"/>
    <w:uiPriority w:val="99"/>
    <w:semiHidden/>
    <w:rsid w:val="005E4442"/>
    <w:pPr>
      <w:spacing w:after="0" w:line="280" w:lineRule="atLeast"/>
      <w:ind w:left="720" w:hanging="720"/>
      <w:jc w:val="both"/>
    </w:pPr>
    <w:rPr>
      <w:rFonts w:ascii="Verdana" w:eastAsia="Times New Roman" w:hAnsi="Verdana" w:cs="Times New Roman"/>
      <w:szCs w:val="20"/>
      <w:lang w:val="fr-FR" w:eastAsia="fr-FR"/>
    </w:rPr>
  </w:style>
  <w:style w:type="character" w:customStyle="1" w:styleId="FodnotetekstTegn">
    <w:name w:val="Fodnotetekst Tegn"/>
    <w:basedOn w:val="Standardskrifttypeiafsnit"/>
    <w:link w:val="Fodnotetekst"/>
    <w:uiPriority w:val="99"/>
    <w:semiHidden/>
    <w:rsid w:val="005E4442"/>
    <w:rPr>
      <w:rFonts w:ascii="Verdana" w:eastAsia="Times New Roman" w:hAnsi="Verdana" w:cs="Times New Roman"/>
      <w:sz w:val="20"/>
      <w:szCs w:val="20"/>
      <w:lang w:val="fr-FR" w:eastAsia="fr-FR"/>
    </w:rPr>
  </w:style>
  <w:style w:type="character" w:styleId="Fodnotehenvisning">
    <w:name w:val="footnote reference"/>
    <w:uiPriority w:val="99"/>
    <w:semiHidden/>
    <w:rsid w:val="005E4442"/>
    <w:rPr>
      <w:rFonts w:cs="Times New Roman"/>
      <w:vertAlign w:val="superscript"/>
    </w:rPr>
  </w:style>
  <w:style w:type="paragraph" w:customStyle="1" w:styleId="NCCNormalBold">
    <w:name w:val="NCC Normal Bold"/>
    <w:basedOn w:val="Normal"/>
    <w:link w:val="NCCNormalBoldChar"/>
    <w:qFormat/>
    <w:rsid w:val="003D1E89"/>
    <w:rPr>
      <w:b/>
    </w:rPr>
  </w:style>
  <w:style w:type="paragraph" w:customStyle="1" w:styleId="NCCNumbering">
    <w:name w:val="NCC Numbering"/>
    <w:basedOn w:val="Default"/>
    <w:link w:val="NCCNumberingChar"/>
    <w:qFormat/>
    <w:rsid w:val="00A92E45"/>
    <w:pPr>
      <w:numPr>
        <w:numId w:val="22"/>
      </w:numPr>
      <w:spacing w:after="200"/>
    </w:pPr>
    <w:rPr>
      <w:sz w:val="20"/>
      <w:szCs w:val="20"/>
      <w:lang w:val="en-US"/>
    </w:rPr>
  </w:style>
  <w:style w:type="character" w:customStyle="1" w:styleId="NCCNormalBoldChar">
    <w:name w:val="NCC Normal Bold Char"/>
    <w:basedOn w:val="Standardskrifttypeiafsnit"/>
    <w:link w:val="NCCNormalBold"/>
    <w:rsid w:val="003D1E89"/>
    <w:rPr>
      <w:rFonts w:ascii="Arial" w:hAnsi="Arial" w:cs="Arial"/>
      <w:b/>
      <w:sz w:val="20"/>
      <w:lang w:val="en-US"/>
    </w:rPr>
  </w:style>
  <w:style w:type="paragraph" w:customStyle="1" w:styleId="NCCBullets">
    <w:name w:val="NCC Bullets"/>
    <w:basedOn w:val="Listeafsnit"/>
    <w:link w:val="NCCBulletsChar"/>
    <w:autoRedefine/>
    <w:qFormat/>
    <w:rsid w:val="00D02716"/>
    <w:pPr>
      <w:numPr>
        <w:numId w:val="55"/>
      </w:numPr>
      <w:spacing w:before="120" w:after="240"/>
    </w:pPr>
    <w:rPr>
      <w:szCs w:val="20"/>
      <w:lang w:val="en-GB"/>
    </w:rPr>
  </w:style>
  <w:style w:type="character" w:customStyle="1" w:styleId="DefaultChar">
    <w:name w:val="Default Char"/>
    <w:basedOn w:val="Standardskrifttypeiafsnit"/>
    <w:link w:val="Default"/>
    <w:rsid w:val="003D1E89"/>
    <w:rPr>
      <w:rFonts w:ascii="Arial" w:hAnsi="Arial" w:cs="Arial"/>
      <w:color w:val="000000"/>
      <w:sz w:val="24"/>
      <w:szCs w:val="24"/>
    </w:rPr>
  </w:style>
  <w:style w:type="character" w:customStyle="1" w:styleId="NCCNumberingChar">
    <w:name w:val="NCC Numbering Char"/>
    <w:basedOn w:val="DefaultChar"/>
    <w:link w:val="NCCNumbering"/>
    <w:rsid w:val="00A92E45"/>
    <w:rPr>
      <w:rFonts w:ascii="Arial" w:hAnsi="Arial" w:cs="Arial"/>
      <w:color w:val="000000"/>
      <w:sz w:val="20"/>
      <w:szCs w:val="20"/>
      <w:lang w:val="en-US"/>
    </w:rPr>
  </w:style>
  <w:style w:type="paragraph" w:customStyle="1" w:styleId="NCCDash">
    <w:name w:val="NCC Dash"/>
    <w:basedOn w:val="Listeafsnit"/>
    <w:link w:val="NCCDashChar"/>
    <w:qFormat/>
    <w:rsid w:val="005B618D"/>
    <w:pPr>
      <w:numPr>
        <w:ilvl w:val="2"/>
        <w:numId w:val="2"/>
      </w:numPr>
      <w:ind w:left="2269" w:hanging="284"/>
    </w:pPr>
  </w:style>
  <w:style w:type="character" w:customStyle="1" w:styleId="ListeafsnitTegn">
    <w:name w:val="Listeafsnit Tegn"/>
    <w:aliases w:val="Bullet List Paragraph Tegn,Lettre d'introduction Tegn,Numbered paragraph 1 Tegn,Paragrafo elenco Tegn,1st level - Bullet List Paragraph Tegn,Heading 4 bullet Tegn,List Paragraph1 Tegn,lp1 Tegn,Listenabsatz Tegn"/>
    <w:basedOn w:val="Standardskrifttypeiafsnit"/>
    <w:link w:val="Listeafsnit"/>
    <w:uiPriority w:val="34"/>
    <w:rsid w:val="003D1E89"/>
    <w:rPr>
      <w:rFonts w:ascii="Arial" w:hAnsi="Arial" w:cs="Arial"/>
      <w:sz w:val="20"/>
      <w:lang w:val="en-US"/>
    </w:rPr>
  </w:style>
  <w:style w:type="character" w:customStyle="1" w:styleId="NCCBulletsChar">
    <w:name w:val="NCC Bullets Char"/>
    <w:basedOn w:val="ListeafsnitTegn"/>
    <w:link w:val="NCCBullets"/>
    <w:rsid w:val="00D02716"/>
    <w:rPr>
      <w:rFonts w:ascii="Arial" w:hAnsi="Arial" w:cs="Arial"/>
      <w:sz w:val="20"/>
      <w:szCs w:val="20"/>
      <w:lang w:val="en-GB"/>
    </w:rPr>
  </w:style>
  <w:style w:type="paragraph" w:customStyle="1" w:styleId="NCCNormal0">
    <w:name w:val="NCC Normal 0"/>
    <w:basedOn w:val="Normal"/>
    <w:link w:val="NCCNormal0Char"/>
    <w:qFormat/>
    <w:rsid w:val="00AC6937"/>
    <w:pPr>
      <w:spacing w:after="0" w:line="240" w:lineRule="auto"/>
      <w:ind w:left="0"/>
    </w:pPr>
  </w:style>
  <w:style w:type="character" w:customStyle="1" w:styleId="NCCDashChar">
    <w:name w:val="NCC Dash Char"/>
    <w:basedOn w:val="ListeafsnitTegn"/>
    <w:link w:val="NCCDash"/>
    <w:rsid w:val="005B618D"/>
    <w:rPr>
      <w:rFonts w:ascii="Arial" w:hAnsi="Arial" w:cs="Arial"/>
      <w:sz w:val="20"/>
      <w:lang w:val="en-US"/>
    </w:rPr>
  </w:style>
  <w:style w:type="character" w:customStyle="1" w:styleId="NCCNormal0Char">
    <w:name w:val="NCC Normal 0 Char"/>
    <w:basedOn w:val="Standardskrifttypeiafsnit"/>
    <w:link w:val="NCCNormal0"/>
    <w:rsid w:val="00AC6937"/>
    <w:rPr>
      <w:rFonts w:ascii="Arial" w:hAnsi="Arial" w:cs="Arial"/>
      <w:sz w:val="20"/>
      <w:lang w:val="en-US"/>
    </w:rPr>
  </w:style>
  <w:style w:type="paragraph" w:customStyle="1" w:styleId="NCCH0">
    <w:name w:val="NCC H0"/>
    <w:basedOn w:val="Normal"/>
    <w:link w:val="NCCH0Char"/>
    <w:qFormat/>
    <w:rsid w:val="00F032E8"/>
    <w:pPr>
      <w:ind w:left="0"/>
      <w:jc w:val="center"/>
    </w:pPr>
    <w:rPr>
      <w:b/>
      <w:sz w:val="52"/>
    </w:rPr>
  </w:style>
  <w:style w:type="paragraph" w:customStyle="1" w:styleId="3">
    <w:name w:val="3"/>
    <w:basedOn w:val="Listeafsnit"/>
    <w:link w:val="3Char"/>
    <w:rsid w:val="00224A99"/>
    <w:pPr>
      <w:numPr>
        <w:ilvl w:val="1"/>
        <w:numId w:val="6"/>
      </w:numPr>
      <w:ind w:left="1985" w:hanging="284"/>
    </w:pPr>
  </w:style>
  <w:style w:type="character" w:customStyle="1" w:styleId="NCCH0Char">
    <w:name w:val="NCC H0 Char"/>
    <w:basedOn w:val="Standardskrifttypeiafsnit"/>
    <w:link w:val="NCCH0"/>
    <w:rsid w:val="00F032E8"/>
    <w:rPr>
      <w:rFonts w:ascii="Arial" w:hAnsi="Arial" w:cs="Arial"/>
      <w:b/>
      <w:sz w:val="52"/>
      <w:lang w:val="en-US"/>
    </w:rPr>
  </w:style>
  <w:style w:type="paragraph" w:customStyle="1" w:styleId="3plus5">
    <w:name w:val="3plus5"/>
    <w:basedOn w:val="Listeafsnit"/>
    <w:link w:val="3plus5Char"/>
    <w:rsid w:val="00AE1356"/>
    <w:pPr>
      <w:numPr>
        <w:ilvl w:val="3"/>
        <w:numId w:val="6"/>
      </w:numPr>
      <w:ind w:left="2269" w:hanging="284"/>
    </w:pPr>
  </w:style>
  <w:style w:type="character" w:customStyle="1" w:styleId="3Char">
    <w:name w:val="3 Char"/>
    <w:basedOn w:val="ListeafsnitTegn"/>
    <w:link w:val="3"/>
    <w:rsid w:val="00224A99"/>
    <w:rPr>
      <w:rFonts w:ascii="Arial" w:hAnsi="Arial" w:cs="Arial"/>
      <w:sz w:val="20"/>
      <w:lang w:val="en-US"/>
    </w:rPr>
  </w:style>
  <w:style w:type="character" w:customStyle="1" w:styleId="3plus5Char">
    <w:name w:val="3plus5 Char"/>
    <w:basedOn w:val="ListeafsnitTegn"/>
    <w:link w:val="3plus5"/>
    <w:rsid w:val="00AE1356"/>
    <w:rPr>
      <w:rFonts w:ascii="Arial" w:hAnsi="Arial" w:cs="Arial"/>
      <w:sz w:val="20"/>
      <w:lang w:val="en-US"/>
    </w:rPr>
  </w:style>
  <w:style w:type="character" w:customStyle="1" w:styleId="Overskrift7Tegn">
    <w:name w:val="Overskrift 7 Tegn"/>
    <w:basedOn w:val="Standardskrifttypeiafsnit"/>
    <w:link w:val="Overskrift7"/>
    <w:uiPriority w:val="9"/>
    <w:rsid w:val="007A5AFD"/>
    <w:rPr>
      <w:rFonts w:asciiTheme="majorHAnsi" w:eastAsiaTheme="majorEastAsia" w:hAnsiTheme="majorHAnsi" w:cstheme="majorBidi"/>
      <w:i/>
      <w:iCs/>
      <w:color w:val="404040" w:themeColor="text1" w:themeTint="BF"/>
      <w:sz w:val="20"/>
      <w:lang w:val="en-US"/>
    </w:rPr>
  </w:style>
  <w:style w:type="paragraph" w:styleId="Opstilling-talellerbogst">
    <w:name w:val="List Number"/>
    <w:basedOn w:val="Normal"/>
    <w:link w:val="Opstilling-talellerbogstTegn"/>
    <w:uiPriority w:val="99"/>
    <w:semiHidden/>
    <w:unhideWhenUsed/>
    <w:rsid w:val="00CB198A"/>
    <w:pPr>
      <w:numPr>
        <w:numId w:val="24"/>
      </w:numPr>
      <w:contextualSpacing/>
    </w:pPr>
  </w:style>
  <w:style w:type="character" w:customStyle="1" w:styleId="Opstilling-talellerbogstTegn">
    <w:name w:val="Opstilling - tal eller bogst. Tegn"/>
    <w:basedOn w:val="Standardskrifttypeiafsnit"/>
    <w:link w:val="Opstilling-talellerbogst"/>
    <w:uiPriority w:val="99"/>
    <w:semiHidden/>
    <w:rsid w:val="00CB198A"/>
    <w:rPr>
      <w:rFonts w:ascii="Arial" w:hAnsi="Arial" w:cs="Arial"/>
      <w:sz w:val="20"/>
      <w:lang w:val="en-US"/>
    </w:rPr>
  </w:style>
  <w:style w:type="paragraph" w:styleId="Opstilling-talellerbogst2">
    <w:name w:val="List Number 2"/>
    <w:basedOn w:val="Normal"/>
    <w:uiPriority w:val="99"/>
    <w:semiHidden/>
    <w:unhideWhenUsed/>
    <w:rsid w:val="00300507"/>
    <w:pPr>
      <w:numPr>
        <w:numId w:val="25"/>
      </w:numPr>
      <w:contextualSpacing/>
    </w:pPr>
  </w:style>
  <w:style w:type="paragraph" w:customStyle="1" w:styleId="NCCMediumBold">
    <w:name w:val="NCC_Medium Bold"/>
    <w:basedOn w:val="NCCNormalBold"/>
    <w:qFormat/>
    <w:rsid w:val="00462A45"/>
    <w:pPr>
      <w:spacing w:before="120" w:after="60"/>
    </w:pPr>
  </w:style>
  <w:style w:type="paragraph" w:styleId="Ingenafstand">
    <w:name w:val="No Spacing"/>
    <w:qFormat/>
    <w:rsid w:val="00037D68"/>
    <w:pPr>
      <w:spacing w:after="0" w:line="240" w:lineRule="auto"/>
    </w:pPr>
    <w:rPr>
      <w:rFonts w:ascii="Arial" w:hAnsi="Arial"/>
      <w:sz w:val="20"/>
      <w:lang w:val="en-US"/>
    </w:rPr>
  </w:style>
  <w:style w:type="table" w:customStyle="1" w:styleId="TableGrid1">
    <w:name w:val="Table Grid1"/>
    <w:basedOn w:val="Tabel-Normal"/>
    <w:next w:val="Tabel-Gitter"/>
    <w:uiPriority w:val="59"/>
    <w:rsid w:val="003F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 0"/>
    <w:basedOn w:val="NCCH0"/>
    <w:autoRedefine/>
    <w:qFormat/>
    <w:rsid w:val="007C6C4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5725">
      <w:bodyDiv w:val="1"/>
      <w:marLeft w:val="0"/>
      <w:marRight w:val="0"/>
      <w:marTop w:val="0"/>
      <w:marBottom w:val="0"/>
      <w:divBdr>
        <w:top w:val="none" w:sz="0" w:space="0" w:color="auto"/>
        <w:left w:val="none" w:sz="0" w:space="0" w:color="auto"/>
        <w:bottom w:val="none" w:sz="0" w:space="0" w:color="auto"/>
        <w:right w:val="none" w:sz="0" w:space="0" w:color="auto"/>
      </w:divBdr>
    </w:div>
    <w:div w:id="495650503">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2024241874">
              <w:marLeft w:val="0"/>
              <w:marRight w:val="0"/>
              <w:marTop w:val="0"/>
              <w:marBottom w:val="0"/>
              <w:divBdr>
                <w:top w:val="none" w:sz="0" w:space="0" w:color="auto"/>
                <w:left w:val="none" w:sz="0" w:space="0" w:color="auto"/>
                <w:bottom w:val="none" w:sz="0" w:space="0" w:color="auto"/>
                <w:right w:val="none" w:sz="0" w:space="0" w:color="auto"/>
              </w:divBdr>
              <w:divsChild>
                <w:div w:id="2001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275">
      <w:bodyDiv w:val="1"/>
      <w:marLeft w:val="0"/>
      <w:marRight w:val="0"/>
      <w:marTop w:val="0"/>
      <w:marBottom w:val="0"/>
      <w:divBdr>
        <w:top w:val="none" w:sz="0" w:space="0" w:color="auto"/>
        <w:left w:val="none" w:sz="0" w:space="0" w:color="auto"/>
        <w:bottom w:val="none" w:sz="0" w:space="0" w:color="auto"/>
        <w:right w:val="none" w:sz="0" w:space="0" w:color="auto"/>
      </w:divBdr>
    </w:div>
    <w:div w:id="1008023639">
      <w:bodyDiv w:val="1"/>
      <w:marLeft w:val="0"/>
      <w:marRight w:val="0"/>
      <w:marTop w:val="0"/>
      <w:marBottom w:val="0"/>
      <w:divBdr>
        <w:top w:val="none" w:sz="0" w:space="0" w:color="auto"/>
        <w:left w:val="none" w:sz="0" w:space="0" w:color="auto"/>
        <w:bottom w:val="none" w:sz="0" w:space="0" w:color="auto"/>
        <w:right w:val="none" w:sz="0" w:space="0" w:color="auto"/>
      </w:divBdr>
    </w:div>
    <w:div w:id="1021199273">
      <w:bodyDiv w:val="1"/>
      <w:marLeft w:val="0"/>
      <w:marRight w:val="0"/>
      <w:marTop w:val="0"/>
      <w:marBottom w:val="0"/>
      <w:divBdr>
        <w:top w:val="none" w:sz="0" w:space="0" w:color="auto"/>
        <w:left w:val="none" w:sz="0" w:space="0" w:color="auto"/>
        <w:bottom w:val="none" w:sz="0" w:space="0" w:color="auto"/>
        <w:right w:val="none" w:sz="0" w:space="0" w:color="auto"/>
      </w:divBdr>
    </w:div>
    <w:div w:id="1430271688">
      <w:bodyDiv w:val="1"/>
      <w:marLeft w:val="0"/>
      <w:marRight w:val="0"/>
      <w:marTop w:val="0"/>
      <w:marBottom w:val="0"/>
      <w:divBdr>
        <w:top w:val="none" w:sz="0" w:space="0" w:color="auto"/>
        <w:left w:val="none" w:sz="0" w:space="0" w:color="auto"/>
        <w:bottom w:val="none" w:sz="0" w:space="0" w:color="auto"/>
        <w:right w:val="none" w:sz="0" w:space="0" w:color="auto"/>
      </w:divBdr>
    </w:div>
    <w:div w:id="1461996031">
      <w:bodyDiv w:val="1"/>
      <w:marLeft w:val="0"/>
      <w:marRight w:val="0"/>
      <w:marTop w:val="0"/>
      <w:marBottom w:val="0"/>
      <w:divBdr>
        <w:top w:val="none" w:sz="0" w:space="0" w:color="auto"/>
        <w:left w:val="none" w:sz="0" w:space="0" w:color="auto"/>
        <w:bottom w:val="none" w:sz="0" w:space="0" w:color="auto"/>
        <w:right w:val="none" w:sz="0" w:space="0" w:color="auto"/>
      </w:divBdr>
    </w:div>
    <w:div w:id="1581599083">
      <w:bodyDiv w:val="1"/>
      <w:marLeft w:val="0"/>
      <w:marRight w:val="0"/>
      <w:marTop w:val="0"/>
      <w:marBottom w:val="0"/>
      <w:divBdr>
        <w:top w:val="none" w:sz="0" w:space="0" w:color="auto"/>
        <w:left w:val="none" w:sz="0" w:space="0" w:color="auto"/>
        <w:bottom w:val="none" w:sz="0" w:space="0" w:color="auto"/>
        <w:right w:val="none" w:sz="0" w:space="0" w:color="auto"/>
      </w:divBdr>
    </w:div>
    <w:div w:id="1814247911">
      <w:bodyDiv w:val="1"/>
      <w:marLeft w:val="0"/>
      <w:marRight w:val="0"/>
      <w:marTop w:val="0"/>
      <w:marBottom w:val="0"/>
      <w:divBdr>
        <w:top w:val="none" w:sz="0" w:space="0" w:color="auto"/>
        <w:left w:val="none" w:sz="0" w:space="0" w:color="auto"/>
        <w:bottom w:val="none" w:sz="0" w:space="0" w:color="auto"/>
        <w:right w:val="none" w:sz="0" w:space="0" w:color="auto"/>
      </w:divBdr>
    </w:div>
    <w:div w:id="1901598599">
      <w:bodyDiv w:val="1"/>
      <w:marLeft w:val="0"/>
      <w:marRight w:val="0"/>
      <w:marTop w:val="0"/>
      <w:marBottom w:val="0"/>
      <w:divBdr>
        <w:top w:val="none" w:sz="0" w:space="0" w:color="auto"/>
        <w:left w:val="none" w:sz="0" w:space="0" w:color="auto"/>
        <w:bottom w:val="none" w:sz="0" w:space="0" w:color="auto"/>
        <w:right w:val="none" w:sz="0" w:space="0" w:color="auto"/>
      </w:divBdr>
    </w:div>
    <w:div w:id="20534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rafikstyrelsen.dk/DA/Luftfart/Indrapporter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059953\Documents\SAP\NCC_OPS\OM_WORK\Wolfgang%20Trinks%20NCC\T%20E%20M%20P%20L%20A%20T%20E%20for%20NCC%20Operation%20Manu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D1C0-913C-4E22-9DBC-E98E8EB0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 E M P L A T E for NCC Operation Manual</Template>
  <TotalTime>1</TotalTime>
  <Pages>3</Pages>
  <Words>3618</Words>
  <Characters>22076</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IDRF</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Angermeier</dc:creator>
  <cp:lastModifiedBy>Frida Hellström</cp:lastModifiedBy>
  <cp:revision>2</cp:revision>
  <cp:lastPrinted>2018-09-27T07:25:00Z</cp:lastPrinted>
  <dcterms:created xsi:type="dcterms:W3CDTF">2019-10-16T10:43:00Z</dcterms:created>
  <dcterms:modified xsi:type="dcterms:W3CDTF">2019-10-16T10:43:00Z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