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3698" w14:textId="77777777" w:rsidR="00357E84" w:rsidRDefault="00921014" w:rsidP="005A703E">
      <w:pPr>
        <w:pStyle w:val="Overskrift1"/>
        <w:spacing w:after="720"/>
      </w:pPr>
      <w:r>
        <w:t>Notat</w:t>
      </w:r>
      <w:r w:rsidR="00307AB0">
        <w:rPr>
          <w:noProof/>
          <w:lang w:eastAsia="da-DK"/>
        </w:rPr>
        <mc:AlternateContent>
          <mc:Choice Requires="wps">
            <w:drawing>
              <wp:anchor distT="0" distB="0" distL="114300" distR="114300" simplePos="0" relativeHeight="251659264" behindDoc="0" locked="0" layoutInCell="1" allowOverlap="1" wp14:anchorId="52E295B1" wp14:editId="59957A65">
                <wp:simplePos x="0" y="0"/>
                <wp:positionH relativeFrom="page">
                  <wp:posOffset>5941060</wp:posOffset>
                </wp:positionH>
                <wp:positionV relativeFrom="page">
                  <wp:posOffset>1382024</wp:posOffset>
                </wp:positionV>
                <wp:extent cx="1404000" cy="2484000"/>
                <wp:effectExtent l="0" t="0" r="5715" b="12065"/>
                <wp:wrapNone/>
                <wp:docPr id="1" name="SignaturRude"/>
                <wp:cNvGraphicFramePr/>
                <a:graphic xmlns:a="http://schemas.openxmlformats.org/drawingml/2006/main">
                  <a:graphicData uri="http://schemas.microsoft.com/office/word/2010/wordprocessingShape">
                    <wps:wsp>
                      <wps:cNvSpPr txBox="1"/>
                      <wps:spPr>
                        <a:xfrm>
                          <a:off x="0" y="0"/>
                          <a:ext cx="1404000" cy="248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9595C" w14:textId="0E677963" w:rsidR="00313C59" w:rsidRPr="00307AB0" w:rsidRDefault="002F436C" w:rsidP="00307AB0">
                            <w:pPr>
                              <w:pStyle w:val="Signaturblok"/>
                              <w:rPr>
                                <w:noProof/>
                              </w:rPr>
                            </w:pPr>
                            <w:bookmarkStart w:id="0" w:name="Dato"/>
                            <w:bookmarkEnd w:id="0"/>
                            <w:r>
                              <w:rPr>
                                <w:noProof/>
                              </w:rPr>
                              <w:t>13</w:t>
                            </w:r>
                            <w:r w:rsidR="00921014">
                              <w:rPr>
                                <w:noProof/>
                              </w:rPr>
                              <w:t>.03.2023</w:t>
                            </w:r>
                          </w:p>
                          <w:p w14:paraId="6A25E24E" w14:textId="77777777" w:rsidR="00313C59" w:rsidRPr="00307AB0" w:rsidRDefault="00313C59" w:rsidP="00307AB0">
                            <w:pPr>
                              <w:pStyle w:val="Signaturblok"/>
                              <w:rPr>
                                <w:noProof/>
                              </w:rPr>
                            </w:pPr>
                          </w:p>
                          <w:p w14:paraId="4A67B9E7" w14:textId="77777777" w:rsidR="00313C59" w:rsidRPr="00307AB0" w:rsidRDefault="00921014" w:rsidP="00307AB0">
                            <w:pPr>
                              <w:pStyle w:val="Signaturblok"/>
                              <w:rPr>
                                <w:b/>
                                <w:noProof/>
                              </w:rPr>
                            </w:pPr>
                            <w:bookmarkStart w:id="1" w:name="Afsender2"/>
                            <w:bookmarkEnd w:id="1"/>
                            <w:r>
                              <w:rPr>
                                <w:b/>
                                <w:noProof/>
                              </w:rPr>
                              <w:t>Lone Reiff</w:t>
                            </w:r>
                          </w:p>
                          <w:p w14:paraId="0853BE85" w14:textId="77777777" w:rsidR="00313C59" w:rsidRPr="00307AB0" w:rsidRDefault="00921014" w:rsidP="00307AB0">
                            <w:pPr>
                              <w:pStyle w:val="Signaturblok"/>
                              <w:rPr>
                                <w:noProof/>
                              </w:rPr>
                            </w:pPr>
                            <w:bookmarkStart w:id="2" w:name="Omraade"/>
                            <w:bookmarkEnd w:id="2"/>
                            <w:r>
                              <w:rPr>
                                <w:noProof/>
                              </w:rPr>
                              <w:t>Planlægning</w:t>
                            </w:r>
                          </w:p>
                          <w:p w14:paraId="0FC0A180" w14:textId="77777777" w:rsidR="00313C59" w:rsidRPr="00307AB0" w:rsidRDefault="00921014" w:rsidP="00307AB0">
                            <w:pPr>
                              <w:pStyle w:val="Signaturblok"/>
                              <w:rPr>
                                <w:noProof/>
                              </w:rPr>
                            </w:pPr>
                            <w:bookmarkStart w:id="3" w:name="Afdeling"/>
                            <w:bookmarkEnd w:id="3"/>
                            <w:r>
                              <w:rPr>
                                <w:noProof/>
                              </w:rPr>
                              <w:t>Arealer og Miljø</w:t>
                            </w:r>
                          </w:p>
                          <w:p w14:paraId="6C007347" w14:textId="77777777" w:rsidR="00313C59" w:rsidRPr="00307AB0" w:rsidRDefault="00921014" w:rsidP="00307AB0">
                            <w:pPr>
                              <w:pStyle w:val="Signaturblok"/>
                              <w:rPr>
                                <w:noProof/>
                              </w:rPr>
                            </w:pPr>
                            <w:bookmarkStart w:id="4" w:name="DirekteTlf"/>
                            <w:bookmarkEnd w:id="4"/>
                            <w:r>
                              <w:rPr>
                                <w:noProof/>
                              </w:rPr>
                              <w:t>+45 2943 6055</w:t>
                            </w:r>
                          </w:p>
                          <w:p w14:paraId="68536B71" w14:textId="77777777" w:rsidR="00313C59" w:rsidRPr="00307AB0" w:rsidRDefault="00921014" w:rsidP="00307AB0">
                            <w:pPr>
                              <w:pStyle w:val="Signaturblok"/>
                              <w:rPr>
                                <w:noProof/>
                              </w:rPr>
                            </w:pPr>
                            <w:bookmarkStart w:id="5" w:name="Email"/>
                            <w:bookmarkEnd w:id="5"/>
                            <w:r>
                              <w:rPr>
                                <w:noProof/>
                              </w:rPr>
                              <w:t>LKRF@BANE.DK</w:t>
                            </w:r>
                          </w:p>
                          <w:p w14:paraId="634DC99B" w14:textId="77777777" w:rsidR="00313C59" w:rsidRPr="00307AB0" w:rsidRDefault="00313C59" w:rsidP="00307AB0">
                            <w:pPr>
                              <w:pStyle w:val="Signaturblok"/>
                              <w:rPr>
                                <w:noProof/>
                              </w:rPr>
                            </w:pPr>
                          </w:p>
                          <w:p w14:paraId="3A3C2D4E" w14:textId="77777777" w:rsidR="00313C59" w:rsidRPr="00307AB0" w:rsidRDefault="00313C59" w:rsidP="00307AB0">
                            <w:pPr>
                              <w:pStyle w:val="Signaturblok"/>
                              <w:rPr>
                                <w:noProof/>
                              </w:rPr>
                            </w:pPr>
                            <w:r w:rsidRPr="00307AB0">
                              <w:rPr>
                                <w:noProof/>
                              </w:rPr>
                              <w:t>Banedanmark</w:t>
                            </w:r>
                          </w:p>
                          <w:p w14:paraId="31A2D5B0" w14:textId="77777777" w:rsidR="00313C59" w:rsidRPr="00307AB0" w:rsidRDefault="00921014" w:rsidP="00307AB0">
                            <w:pPr>
                              <w:pStyle w:val="Signaturblok"/>
                              <w:rPr>
                                <w:noProof/>
                              </w:rPr>
                            </w:pPr>
                            <w:bookmarkStart w:id="6" w:name="Gade"/>
                            <w:bookmarkEnd w:id="6"/>
                            <w:r>
                              <w:rPr>
                                <w:noProof/>
                              </w:rPr>
                              <w:t>Carsten Nieburgsgade 43</w:t>
                            </w:r>
                          </w:p>
                          <w:p w14:paraId="4EEC9E4C" w14:textId="77777777" w:rsidR="00313C59" w:rsidRPr="00307AB0" w:rsidRDefault="00921014" w:rsidP="00307AB0">
                            <w:pPr>
                              <w:pStyle w:val="Signaturblok"/>
                              <w:rPr>
                                <w:noProof/>
                              </w:rPr>
                            </w:pPr>
                            <w:bookmarkStart w:id="7" w:name="Postnr"/>
                            <w:bookmarkEnd w:id="7"/>
                            <w:r>
                              <w:rPr>
                                <w:noProof/>
                              </w:rPr>
                              <w:t>1577</w:t>
                            </w:r>
                            <w:r w:rsidR="00313C59" w:rsidRPr="00307AB0">
                              <w:rPr>
                                <w:noProof/>
                              </w:rPr>
                              <w:t xml:space="preserve"> </w:t>
                            </w:r>
                            <w:bookmarkStart w:id="8" w:name="By"/>
                            <w:bookmarkEnd w:id="8"/>
                            <w:r>
                              <w:rPr>
                                <w:noProof/>
                              </w:rPr>
                              <w:t>København V</w:t>
                            </w:r>
                          </w:p>
                          <w:p w14:paraId="6681AFE2" w14:textId="77777777" w:rsidR="00313C59" w:rsidRPr="00307AB0" w:rsidRDefault="00921014" w:rsidP="00307AB0">
                            <w:pPr>
                              <w:pStyle w:val="Signaturblok"/>
                              <w:rPr>
                                <w:noProof/>
                              </w:rPr>
                            </w:pPr>
                            <w:bookmarkStart w:id="9" w:name="Hovednr"/>
                            <w:bookmarkEnd w:id="9"/>
                            <w:r>
                              <w:rPr>
                                <w:noProof/>
                              </w:rPr>
                              <w:t>+45 8234 0000</w:t>
                            </w:r>
                          </w:p>
                          <w:p w14:paraId="18456EFC" w14:textId="77777777" w:rsidR="00313C59" w:rsidRPr="00307AB0" w:rsidRDefault="00313C59" w:rsidP="00307AB0">
                            <w:pPr>
                              <w:pStyle w:val="Signaturblok"/>
                              <w:rPr>
                                <w:noProof/>
                              </w:rPr>
                            </w:pPr>
                          </w:p>
                          <w:p w14:paraId="3ABF7304" w14:textId="77777777" w:rsidR="00313C59" w:rsidRPr="00307AB0" w:rsidRDefault="00921014" w:rsidP="00307AB0">
                            <w:pPr>
                              <w:pStyle w:val="Signaturblok"/>
                              <w:rPr>
                                <w:noProof/>
                              </w:rPr>
                            </w:pPr>
                            <w:bookmarkStart w:id="10" w:name="Web"/>
                            <w:bookmarkEnd w:id="10"/>
                            <w:r>
                              <w:rPr>
                                <w:noProof/>
                              </w:rPr>
                              <w:t>banedanmark.dk</w:t>
                            </w:r>
                          </w:p>
                          <w:p w14:paraId="5DAC4681" w14:textId="77777777" w:rsidR="00313C59" w:rsidRPr="00307AB0" w:rsidRDefault="00313C59" w:rsidP="00307AB0">
                            <w:pPr>
                              <w:pStyle w:val="Signaturblok"/>
                              <w:rPr>
                                <w:noProof/>
                              </w:rPr>
                            </w:pPr>
                            <w:r w:rsidRPr="00307AB0">
                              <w:rPr>
                                <w:noProof/>
                              </w:rPr>
                              <w:t>CVR: 1863 2276</w:t>
                            </w:r>
                          </w:p>
                          <w:p w14:paraId="3519ABD7" w14:textId="77777777" w:rsidR="00313C59" w:rsidRPr="00307AB0" w:rsidRDefault="00313C59" w:rsidP="00307AB0">
                            <w:pPr>
                              <w:pStyle w:val="Signaturblo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95B1" id="_x0000_t202" coordsize="21600,21600" o:spt="202" path="m,l,21600r21600,l21600,xe">
                <v:stroke joinstyle="miter"/>
                <v:path gradientshapeok="t" o:connecttype="rect"/>
              </v:shapetype>
              <v:shape id="SignaturRude" o:spid="_x0000_s1026" type="#_x0000_t202" style="position:absolute;margin-left:467.8pt;margin-top:108.8pt;width:110.55pt;height:19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" filled="f" stroked="f" strokeweight=".5pt">
                <v:textbox inset="0,0,0,0">
                  <w:txbxContent>
                    <w:p w14:paraId="2339595C" w14:textId="0E677963" w:rsidR="00313C59" w:rsidRPr="00307AB0" w:rsidRDefault="002F436C" w:rsidP="00307AB0">
                      <w:pPr>
                        <w:pStyle w:val="Signaturblok"/>
                        <w:rPr>
                          <w:noProof/>
                        </w:rPr>
                      </w:pPr>
                      <w:bookmarkStart w:id="11" w:name="Dato"/>
                      <w:bookmarkEnd w:id="11"/>
                      <w:r>
                        <w:rPr>
                          <w:noProof/>
                        </w:rPr>
                        <w:t>13</w:t>
                      </w:r>
                      <w:r w:rsidR="00921014">
                        <w:rPr>
                          <w:noProof/>
                        </w:rPr>
                        <w:t>.03.2023</w:t>
                      </w:r>
                    </w:p>
                    <w:p w14:paraId="6A25E24E" w14:textId="77777777" w:rsidR="00313C59" w:rsidRPr="00307AB0" w:rsidRDefault="00313C59" w:rsidP="00307AB0">
                      <w:pPr>
                        <w:pStyle w:val="Signaturblok"/>
                        <w:rPr>
                          <w:noProof/>
                        </w:rPr>
                      </w:pPr>
                    </w:p>
                    <w:p w14:paraId="4A67B9E7" w14:textId="77777777" w:rsidR="00313C59" w:rsidRPr="00307AB0" w:rsidRDefault="00921014" w:rsidP="00307AB0">
                      <w:pPr>
                        <w:pStyle w:val="Signaturblok"/>
                        <w:rPr>
                          <w:b/>
                          <w:noProof/>
                        </w:rPr>
                      </w:pPr>
                      <w:bookmarkStart w:id="12" w:name="Afsender2"/>
                      <w:bookmarkEnd w:id="12"/>
                      <w:r>
                        <w:rPr>
                          <w:b/>
                          <w:noProof/>
                        </w:rPr>
                        <w:t>Lone Reiff</w:t>
                      </w:r>
                    </w:p>
                    <w:p w14:paraId="0853BE85" w14:textId="77777777" w:rsidR="00313C59" w:rsidRPr="00307AB0" w:rsidRDefault="00921014" w:rsidP="00307AB0">
                      <w:pPr>
                        <w:pStyle w:val="Signaturblok"/>
                        <w:rPr>
                          <w:noProof/>
                        </w:rPr>
                      </w:pPr>
                      <w:bookmarkStart w:id="13" w:name="Omraade"/>
                      <w:bookmarkEnd w:id="13"/>
                      <w:r>
                        <w:rPr>
                          <w:noProof/>
                        </w:rPr>
                        <w:t>Planlægning</w:t>
                      </w:r>
                    </w:p>
                    <w:p w14:paraId="0FC0A180" w14:textId="77777777" w:rsidR="00313C59" w:rsidRPr="00307AB0" w:rsidRDefault="00921014" w:rsidP="00307AB0">
                      <w:pPr>
                        <w:pStyle w:val="Signaturblok"/>
                        <w:rPr>
                          <w:noProof/>
                        </w:rPr>
                      </w:pPr>
                      <w:bookmarkStart w:id="14" w:name="Afdeling"/>
                      <w:bookmarkEnd w:id="14"/>
                      <w:r>
                        <w:rPr>
                          <w:noProof/>
                        </w:rPr>
                        <w:t>Arealer og Miljø</w:t>
                      </w:r>
                    </w:p>
                    <w:p w14:paraId="6C007347" w14:textId="77777777" w:rsidR="00313C59" w:rsidRPr="00307AB0" w:rsidRDefault="00921014" w:rsidP="00307AB0">
                      <w:pPr>
                        <w:pStyle w:val="Signaturblok"/>
                        <w:rPr>
                          <w:noProof/>
                        </w:rPr>
                      </w:pPr>
                      <w:bookmarkStart w:id="15" w:name="DirekteTlf"/>
                      <w:bookmarkEnd w:id="15"/>
                      <w:r>
                        <w:rPr>
                          <w:noProof/>
                        </w:rPr>
                        <w:t>+45 2943 6055</w:t>
                      </w:r>
                    </w:p>
                    <w:p w14:paraId="68536B71" w14:textId="77777777" w:rsidR="00313C59" w:rsidRPr="00307AB0" w:rsidRDefault="00921014" w:rsidP="00307AB0">
                      <w:pPr>
                        <w:pStyle w:val="Signaturblok"/>
                        <w:rPr>
                          <w:noProof/>
                        </w:rPr>
                      </w:pPr>
                      <w:bookmarkStart w:id="16" w:name="Email"/>
                      <w:bookmarkEnd w:id="16"/>
                      <w:r>
                        <w:rPr>
                          <w:noProof/>
                        </w:rPr>
                        <w:t>LKRF@BANE.DK</w:t>
                      </w:r>
                    </w:p>
                    <w:p w14:paraId="634DC99B" w14:textId="77777777" w:rsidR="00313C59" w:rsidRPr="00307AB0" w:rsidRDefault="00313C59" w:rsidP="00307AB0">
                      <w:pPr>
                        <w:pStyle w:val="Signaturblok"/>
                        <w:rPr>
                          <w:noProof/>
                        </w:rPr>
                      </w:pPr>
                    </w:p>
                    <w:p w14:paraId="3A3C2D4E" w14:textId="77777777" w:rsidR="00313C59" w:rsidRPr="00307AB0" w:rsidRDefault="00313C59" w:rsidP="00307AB0">
                      <w:pPr>
                        <w:pStyle w:val="Signaturblok"/>
                        <w:rPr>
                          <w:noProof/>
                        </w:rPr>
                      </w:pPr>
                      <w:r w:rsidRPr="00307AB0">
                        <w:rPr>
                          <w:noProof/>
                        </w:rPr>
                        <w:t>Banedanmark</w:t>
                      </w:r>
                    </w:p>
                    <w:p w14:paraId="31A2D5B0" w14:textId="77777777" w:rsidR="00313C59" w:rsidRPr="00307AB0" w:rsidRDefault="00921014" w:rsidP="00307AB0">
                      <w:pPr>
                        <w:pStyle w:val="Signaturblok"/>
                        <w:rPr>
                          <w:noProof/>
                        </w:rPr>
                      </w:pPr>
                      <w:bookmarkStart w:id="17" w:name="Gade"/>
                      <w:bookmarkEnd w:id="17"/>
                      <w:r>
                        <w:rPr>
                          <w:noProof/>
                        </w:rPr>
                        <w:t>Carsten Nieburgsgade 43</w:t>
                      </w:r>
                    </w:p>
                    <w:p w14:paraId="4EEC9E4C" w14:textId="77777777" w:rsidR="00313C59" w:rsidRPr="00307AB0" w:rsidRDefault="00921014" w:rsidP="00307AB0">
                      <w:pPr>
                        <w:pStyle w:val="Signaturblok"/>
                        <w:rPr>
                          <w:noProof/>
                        </w:rPr>
                      </w:pPr>
                      <w:bookmarkStart w:id="18" w:name="Postnr"/>
                      <w:bookmarkEnd w:id="18"/>
                      <w:r>
                        <w:rPr>
                          <w:noProof/>
                        </w:rPr>
                        <w:t>1577</w:t>
                      </w:r>
                      <w:r w:rsidR="00313C59" w:rsidRPr="00307AB0">
                        <w:rPr>
                          <w:noProof/>
                        </w:rPr>
                        <w:t xml:space="preserve"> </w:t>
                      </w:r>
                      <w:bookmarkStart w:id="19" w:name="By"/>
                      <w:bookmarkEnd w:id="19"/>
                      <w:r>
                        <w:rPr>
                          <w:noProof/>
                        </w:rPr>
                        <w:t>København V</w:t>
                      </w:r>
                    </w:p>
                    <w:p w14:paraId="6681AFE2" w14:textId="77777777" w:rsidR="00313C59" w:rsidRPr="00307AB0" w:rsidRDefault="00921014" w:rsidP="00307AB0">
                      <w:pPr>
                        <w:pStyle w:val="Signaturblok"/>
                        <w:rPr>
                          <w:noProof/>
                        </w:rPr>
                      </w:pPr>
                      <w:bookmarkStart w:id="20" w:name="Hovednr"/>
                      <w:bookmarkEnd w:id="20"/>
                      <w:r>
                        <w:rPr>
                          <w:noProof/>
                        </w:rPr>
                        <w:t>+45 8234 0000</w:t>
                      </w:r>
                    </w:p>
                    <w:p w14:paraId="18456EFC" w14:textId="77777777" w:rsidR="00313C59" w:rsidRPr="00307AB0" w:rsidRDefault="00313C59" w:rsidP="00307AB0">
                      <w:pPr>
                        <w:pStyle w:val="Signaturblok"/>
                        <w:rPr>
                          <w:noProof/>
                        </w:rPr>
                      </w:pPr>
                    </w:p>
                    <w:p w14:paraId="3ABF7304" w14:textId="77777777" w:rsidR="00313C59" w:rsidRPr="00307AB0" w:rsidRDefault="00921014" w:rsidP="00307AB0">
                      <w:pPr>
                        <w:pStyle w:val="Signaturblok"/>
                        <w:rPr>
                          <w:noProof/>
                        </w:rPr>
                      </w:pPr>
                      <w:bookmarkStart w:id="21" w:name="Web"/>
                      <w:bookmarkEnd w:id="21"/>
                      <w:r>
                        <w:rPr>
                          <w:noProof/>
                        </w:rPr>
                        <w:t>banedanmark.dk</w:t>
                      </w:r>
                    </w:p>
                    <w:p w14:paraId="5DAC4681" w14:textId="77777777" w:rsidR="00313C59" w:rsidRPr="00307AB0" w:rsidRDefault="00313C59" w:rsidP="00307AB0">
                      <w:pPr>
                        <w:pStyle w:val="Signaturblok"/>
                        <w:rPr>
                          <w:noProof/>
                        </w:rPr>
                      </w:pPr>
                      <w:r w:rsidRPr="00307AB0">
                        <w:rPr>
                          <w:noProof/>
                        </w:rPr>
                        <w:t>CVR: 1863 2276</w:t>
                      </w:r>
                    </w:p>
                    <w:p w14:paraId="3519ABD7" w14:textId="77777777" w:rsidR="00313C59" w:rsidRPr="00307AB0" w:rsidRDefault="00313C59" w:rsidP="00307AB0">
                      <w:pPr>
                        <w:pStyle w:val="Signaturblok"/>
                        <w:rPr>
                          <w:noProof/>
                        </w:rPr>
                      </w:pPr>
                    </w:p>
                  </w:txbxContent>
                </v:textbox>
                <w10:wrap anchorx="page" anchory="page"/>
              </v:shape>
            </w:pict>
          </mc:Fallback>
        </mc:AlternateContent>
      </w:r>
    </w:p>
    <w:p w14:paraId="2B4B2D63" w14:textId="77777777" w:rsidR="00921014" w:rsidRDefault="00921014" w:rsidP="00921014">
      <w:pPr>
        <w:pStyle w:val="Overskrift1"/>
      </w:pPr>
      <w:r>
        <w:t>Ansøgning om ændringer af Helhedsløsningen for Aarhus H i forhold til miljøvurdering</w:t>
      </w:r>
    </w:p>
    <w:p w14:paraId="679E44F3" w14:textId="49C19DEB" w:rsidR="00726EC6" w:rsidRDefault="00726EC6" w:rsidP="00921014">
      <w:pPr>
        <w:pStyle w:val="Overskrift2"/>
        <w:rPr>
          <w:b w:val="0"/>
          <w:color w:val="323232"/>
          <w:sz w:val="20"/>
          <w:szCs w:val="17"/>
        </w:rPr>
      </w:pPr>
      <w:bookmarkStart w:id="11" w:name="Notattekst"/>
      <w:r w:rsidRPr="00726EC6">
        <w:rPr>
          <w:b w:val="0"/>
          <w:color w:val="323232"/>
          <w:sz w:val="20"/>
          <w:szCs w:val="17"/>
        </w:rPr>
        <w:t>Ban</w:t>
      </w:r>
      <w:r>
        <w:rPr>
          <w:b w:val="0"/>
          <w:color w:val="323232"/>
          <w:sz w:val="20"/>
          <w:szCs w:val="17"/>
        </w:rPr>
        <w:t xml:space="preserve">edanmark søger hermed om, at </w:t>
      </w:r>
      <w:r w:rsidR="000136F1">
        <w:rPr>
          <w:b w:val="0"/>
          <w:color w:val="323232"/>
          <w:sz w:val="20"/>
          <w:szCs w:val="17"/>
        </w:rPr>
        <w:t>T</w:t>
      </w:r>
      <w:r>
        <w:rPr>
          <w:b w:val="0"/>
          <w:color w:val="323232"/>
          <w:sz w:val="20"/>
          <w:szCs w:val="17"/>
        </w:rPr>
        <w:t xml:space="preserve">rafikstyrelsen træffer en screeningafgørelse for de projektændringer Banedanmark har foretaget for Projektet Helhedsløsningen for Aarhus H. </w:t>
      </w:r>
    </w:p>
    <w:p w14:paraId="391E98C0" w14:textId="77777777" w:rsidR="00726EC6" w:rsidRDefault="00726EC6" w:rsidP="00726EC6">
      <w:r>
        <w:t xml:space="preserve">Trafikstyrelsen traf i marts 2021 afgørelse om at </w:t>
      </w:r>
      <w:r w:rsidRPr="000E4DB8">
        <w:t>der er behov for yderligere redegørelse for de miljømæssige konsekvenser for så vidt angår støjforhold, potentiel påvirkning af beskyttede naturområder og behovet for permanent grundvandssænkning ved sænkede spor i banegraven.</w:t>
      </w:r>
    </w:p>
    <w:p w14:paraId="65D6C05C" w14:textId="77777777" w:rsidR="00726EC6" w:rsidRDefault="00726EC6" w:rsidP="00726EC6"/>
    <w:p w14:paraId="7A9E759D" w14:textId="77777777" w:rsidR="00726EC6" w:rsidRDefault="00726EC6" w:rsidP="00726EC6">
      <w:r>
        <w:t xml:space="preserve">Der er siden udarbejdet en supplerende miljøkonsekvensrapport for Helhedsløsningen som indebærer, at alle Banedanmarks projekter ved Aarhus H samordnes. </w:t>
      </w:r>
    </w:p>
    <w:p w14:paraId="2C131354" w14:textId="77777777" w:rsidR="00726EC6" w:rsidRDefault="00726EC6" w:rsidP="00726EC6"/>
    <w:p w14:paraId="72D94AC4" w14:textId="77777777" w:rsidR="00726EC6" w:rsidRDefault="00726EC6" w:rsidP="00726EC6">
      <w:r>
        <w:t>Miljøkonsekvensrapporten er udarbejdet sådan, at VVM-redegørelserne fra 2016/2017 og denne supplerende miljøkonsekvensrapport udgør den samlede vurdering af projektet Aarhus H – Helhedsløsningen, i det følgende omtalt som Helhedsløsningen.</w:t>
      </w:r>
    </w:p>
    <w:p w14:paraId="15162576" w14:textId="77777777" w:rsidR="00726EC6" w:rsidRDefault="00726EC6" w:rsidP="00726EC6"/>
    <w:p w14:paraId="0DA7D4D8" w14:textId="77777777" w:rsidR="00726EC6" w:rsidRDefault="00726EC6" w:rsidP="00726EC6">
      <w:r>
        <w:t xml:space="preserve">I april 2022 vedtog Folketinget en anlægslov (Lov nr. 565 af 10/05/2022 om ombygning af Aarhus H) for projektet, der trådte i kraft 1. juli 2022, og som nu udgør grundlaget for det videre arbejde med projektet. </w:t>
      </w:r>
    </w:p>
    <w:p w14:paraId="7A9D260D" w14:textId="77777777" w:rsidR="00726EC6" w:rsidRDefault="00726EC6" w:rsidP="00726EC6"/>
    <w:p w14:paraId="79C9BAC7" w14:textId="77777777" w:rsidR="00726EC6" w:rsidRDefault="00726EC6" w:rsidP="00726EC6">
      <w:r>
        <w:t xml:space="preserve">Det fremgår af anlægslovens §5, at ændringer </w:t>
      </w:r>
      <w:r w:rsidRPr="00747FD8">
        <w:t>eller udvidelser af anlægsprojektet nævnt i § 1 anvendes reglerne om ændringer eller udvidelser af statslige jernbaneanlæg og dertil knyttede projekter i kapitel 6 a i jernbaneloven og regler udstedt i medfør heraf.</w:t>
      </w:r>
      <w:r>
        <w:t xml:space="preserve"> </w:t>
      </w:r>
    </w:p>
    <w:p w14:paraId="4B0F6073" w14:textId="77777777" w:rsidR="00726EC6" w:rsidRDefault="00726EC6" w:rsidP="00726EC6"/>
    <w:p w14:paraId="3C442009" w14:textId="23D40B60" w:rsidR="00726EC6" w:rsidRDefault="00726EC6" w:rsidP="000136F1">
      <w:r>
        <w:t>Det betyder, at Trafikstyrelsen er myndighed for at træffe screeningsafgørelse for ændringer af projektet, som vurderes at kunne medføre væsentlige påvirkninger af miljøet.</w:t>
      </w:r>
    </w:p>
    <w:p w14:paraId="09CB7F47" w14:textId="3DC7FD10" w:rsidR="00921014" w:rsidRDefault="00921014" w:rsidP="00921014">
      <w:pPr>
        <w:pStyle w:val="Overskrift2"/>
      </w:pPr>
      <w:r>
        <w:t>Indledning</w:t>
      </w:r>
    </w:p>
    <w:p w14:paraId="5EDE7998" w14:textId="77777777" w:rsidR="00921014" w:rsidRDefault="00921014" w:rsidP="00921014">
      <w:r>
        <w:t>Banedanmark har i de kommende år en række større anlægsprojekter, der skal udføres på og i umiddelbar nærhed af Aarhus H. Det drejer sig om følgende projekter:</w:t>
      </w:r>
    </w:p>
    <w:p w14:paraId="17EB9BE8" w14:textId="77777777" w:rsidR="00921014" w:rsidRDefault="00921014" w:rsidP="00921014">
      <w:r>
        <w:t>• Fornyelse af spor og konstruktioner</w:t>
      </w:r>
    </w:p>
    <w:p w14:paraId="44C8C509" w14:textId="77777777" w:rsidR="00921014" w:rsidRDefault="00921014" w:rsidP="00921014">
      <w:r>
        <w:t>• Hastighedsopgradering</w:t>
      </w:r>
    </w:p>
    <w:p w14:paraId="653BB51F" w14:textId="77777777" w:rsidR="00921014" w:rsidRDefault="00921014" w:rsidP="00921014">
      <w:r>
        <w:t>• Udrulning af nye signaler</w:t>
      </w:r>
    </w:p>
    <w:p w14:paraId="3EA051B6" w14:textId="77777777" w:rsidR="00921014" w:rsidRDefault="00921014" w:rsidP="00921014">
      <w:r>
        <w:lastRenderedPageBreak/>
        <w:t>• Elektrificering</w:t>
      </w:r>
    </w:p>
    <w:p w14:paraId="276B78BA" w14:textId="77777777" w:rsidR="00921014" w:rsidRDefault="00921014" w:rsidP="00921014">
      <w:r>
        <w:t>• Øget kapacitet, perronforlængelse og etablering af spor 8</w:t>
      </w:r>
    </w:p>
    <w:p w14:paraId="61034798" w14:textId="77777777" w:rsidR="00921014" w:rsidRDefault="00921014" w:rsidP="00921014"/>
    <w:p w14:paraId="55DE6BC2" w14:textId="77777777" w:rsidR="00921014" w:rsidRDefault="00921014" w:rsidP="00921014">
      <w:r>
        <w:t xml:space="preserve">Projekterne var oprindeligt planlagt udført efter hinanden fra 2023 til 2027. </w:t>
      </w:r>
    </w:p>
    <w:p w14:paraId="50D8CDA3" w14:textId="77777777" w:rsidR="00921014" w:rsidRDefault="00921014" w:rsidP="00921014"/>
    <w:p w14:paraId="2855D017" w14:textId="77777777" w:rsidR="00921014" w:rsidRDefault="00921014" w:rsidP="00921014">
      <w:r>
        <w:t>Projekterne</w:t>
      </w:r>
      <w:r w:rsidRPr="00217CF1">
        <w:t xml:space="preserve"> gennemføres under samme </w:t>
      </w:r>
      <w:r>
        <w:t>spærrings</w:t>
      </w:r>
      <w:r w:rsidRPr="00217CF1">
        <w:t xml:space="preserve">mønster for at reducere de </w:t>
      </w:r>
      <w:r>
        <w:t xml:space="preserve">samlede </w:t>
      </w:r>
      <w:r w:rsidRPr="00217CF1">
        <w:t xml:space="preserve">trafikale påvirkninger for passagererne og togoperatørerne på Aarhus H. De forberedende arbejder starter i 2024, så det er muligt at ibrugtage </w:t>
      </w:r>
      <w:r>
        <w:t>elektriske tog på strækningen</w:t>
      </w:r>
      <w:r w:rsidRPr="00217CF1">
        <w:t xml:space="preserve"> i 2027.</w:t>
      </w:r>
    </w:p>
    <w:p w14:paraId="0D4D681D" w14:textId="77777777" w:rsidR="00921014" w:rsidRDefault="00921014" w:rsidP="00921014">
      <w:pPr>
        <w:pStyle w:val="Overskrift2"/>
      </w:pPr>
      <w:r>
        <w:t>Baggrund for den supplerende miljøkonsekvensrapport</w:t>
      </w:r>
    </w:p>
    <w:p w14:paraId="6D9FD761" w14:textId="77777777" w:rsidR="00921014" w:rsidRDefault="00921014" w:rsidP="00921014">
      <w:r>
        <w:t>Banedanmark skal ombygge Aarhus H for at gøre klar til ibrugtagningen af DSB’s nye eldrevne lyn- og regionaltog. Disse tog skal allerede fra ultimo 2026 køre på det danske banenet og dermed også betjene Aarhus H. Derudover udvides kapaciteten på Aarhus H så den kan aftage den stigende trafik, som forventes i fremtiden.</w:t>
      </w:r>
    </w:p>
    <w:p w14:paraId="2816A2F2" w14:textId="77777777" w:rsidR="00921014" w:rsidRDefault="00921014" w:rsidP="00921014"/>
    <w:p w14:paraId="0775D763" w14:textId="77777777" w:rsidR="00921014" w:rsidRDefault="00921014" w:rsidP="00921014">
      <w:r>
        <w:t>I forbindelse med elektrificeringen af Aarhus H</w:t>
      </w:r>
      <w:r w:rsidRPr="00B277DB">
        <w:t xml:space="preserve"> </w:t>
      </w:r>
      <w:r>
        <w:t>skal en kæde af projekter gennemføres i området i den rigtige rækkefølge. Der er derfor behov for tæt koordination, planlagt en samordning af fornyelsesarbejder, hastighedsopgradering, kapacitetsudvidelse, forberedende arbejder for elektrificering, udrulning af nyt signalsystem og opsætning af kørestrøm.</w:t>
      </w:r>
    </w:p>
    <w:p w14:paraId="4ED4B0A7" w14:textId="77777777" w:rsidR="00921014" w:rsidRDefault="00921014" w:rsidP="00921014"/>
    <w:p w14:paraId="5089DFA4" w14:textId="77777777" w:rsidR="00921014" w:rsidRDefault="00921014" w:rsidP="00921014">
      <w:r>
        <w:t>Det hele skal gennemføres under samme spærringer for togtrafikken, hvor jernbanen lukkes helt eller delvist, for at reducere de trafikale påvirkninger for passagererne og togoperatørerne på Aarhus H.</w:t>
      </w:r>
    </w:p>
    <w:p w14:paraId="545582C6" w14:textId="77777777" w:rsidR="00921014" w:rsidRDefault="00921014" w:rsidP="00921014"/>
    <w:p w14:paraId="6F86CADB" w14:textId="77777777" w:rsidR="00921014" w:rsidRDefault="00921014" w:rsidP="00921014">
      <w:r>
        <w:t>Der er tidligere truffet politiske beslutninger om baneprojekter på Aarhus H, og flere forligskredse i Folketinget er involveret.</w:t>
      </w:r>
    </w:p>
    <w:p w14:paraId="2121271A" w14:textId="77777777" w:rsidR="00921014" w:rsidRDefault="00921014" w:rsidP="00921014"/>
    <w:p w14:paraId="7D240032" w14:textId="5E7D78C2" w:rsidR="00921014" w:rsidRDefault="00921014" w:rsidP="00921014">
      <w:r>
        <w:t>På den baggrund udarbejdede Banedanmark i 2015-17 en række VVM-redegørelser (nu kaldet miljøkonsekvensrapporter) for elektrificering og hastighedsopgradering for strækningen mellem Fredericia og Aalborg, suppleret med en særskilt VVM-redegørelse for ombygning af Aarhus H.</w:t>
      </w:r>
    </w:p>
    <w:p w14:paraId="692877EC" w14:textId="77777777" w:rsidR="00921014" w:rsidRDefault="00921014" w:rsidP="00921014"/>
    <w:p w14:paraId="508D7904" w14:textId="77777777" w:rsidR="00921014" w:rsidRDefault="00921014" w:rsidP="00921014">
      <w:pPr>
        <w:pStyle w:val="Overskrift2"/>
      </w:pPr>
      <w:r>
        <w:t>Ændringer i forhold til den supplerende miljøkonsekvensrapport</w:t>
      </w:r>
    </w:p>
    <w:p w14:paraId="5E6877F3" w14:textId="77777777" w:rsidR="00921014" w:rsidRDefault="00921014" w:rsidP="00921014">
      <w:r>
        <w:t xml:space="preserve">Som beskrevet i indledningen blev VVM-redegørelserne fra 2015-17 i 2021 suppleret med en supplerende miljøkonsekvensrapport for Helhedsløsningen ved Aarhus H. </w:t>
      </w:r>
      <w:r w:rsidRPr="0014287C">
        <w:t>Den supplerende miljøkonsekvensrapport er udarbejdet på baggrund af anlægsplanen for Helhedsløsningen som indebærer, at alle Banedanmarks projekter ved Aarhus H. samordnes.</w:t>
      </w:r>
    </w:p>
    <w:p w14:paraId="68CE9BE3" w14:textId="77777777" w:rsidR="00921014" w:rsidRDefault="00921014" w:rsidP="00921014"/>
    <w:p w14:paraId="593F41E8" w14:textId="77777777" w:rsidR="00921014" w:rsidRDefault="00921014" w:rsidP="00921014">
      <w:r>
        <w:t xml:space="preserve">Banedanmark arbejder nu videre med at konkretisere de projekter, der indgår i Helhedsløsningen. </w:t>
      </w:r>
    </w:p>
    <w:p w14:paraId="6AD05771" w14:textId="77777777" w:rsidR="00921014" w:rsidRDefault="00921014" w:rsidP="00921014"/>
    <w:p w14:paraId="55B7750C" w14:textId="77777777" w:rsidR="00921014" w:rsidRDefault="00921014" w:rsidP="00921014">
      <w:r>
        <w:lastRenderedPageBreak/>
        <w:t xml:space="preserve">I konkretiseringen er foreløbig identificeret en række ændringer af projektet, som Banedanmark vurderer, potentielt kan medføre væsentlige miljøpåvirkninger, og derfor skal omfattes af ansøgning. Ændringerne i projektet omfatter disse elementer: </w:t>
      </w:r>
    </w:p>
    <w:p w14:paraId="7A1235E2" w14:textId="77777777" w:rsidR="00921014" w:rsidRDefault="00921014" w:rsidP="00921014">
      <w:pPr>
        <w:pStyle w:val="Listeafsnit"/>
        <w:numPr>
          <w:ilvl w:val="0"/>
          <w:numId w:val="5"/>
        </w:numPr>
      </w:pPr>
      <w:r>
        <w:t>Tidsplan (trafikal påvirkning)</w:t>
      </w:r>
    </w:p>
    <w:p w14:paraId="27AA07DA" w14:textId="77777777" w:rsidR="00921014" w:rsidRDefault="00921014" w:rsidP="00921014">
      <w:pPr>
        <w:pStyle w:val="Listeafsnit"/>
        <w:numPr>
          <w:ilvl w:val="0"/>
          <w:numId w:val="5"/>
        </w:numPr>
      </w:pPr>
      <w:r>
        <w:t>Ændring af arbejderne ved nedrivning af Broen L</w:t>
      </w:r>
    </w:p>
    <w:p w14:paraId="40FC0DA3" w14:textId="77777777" w:rsidR="00921014" w:rsidRDefault="00921014" w:rsidP="00921014">
      <w:pPr>
        <w:pStyle w:val="Listeafsnit"/>
        <w:numPr>
          <w:ilvl w:val="0"/>
          <w:numId w:val="5"/>
        </w:numPr>
      </w:pPr>
      <w:r>
        <w:t>Ændringer ved broerne ved Skanderborgvej og Gl. Kongevej</w:t>
      </w:r>
    </w:p>
    <w:p w14:paraId="20A3FF15" w14:textId="77777777" w:rsidR="00921014" w:rsidRDefault="00921014" w:rsidP="00921014">
      <w:pPr>
        <w:pStyle w:val="Listeafsnit"/>
        <w:numPr>
          <w:ilvl w:val="0"/>
          <w:numId w:val="5"/>
        </w:numPr>
      </w:pPr>
      <w:r>
        <w:t xml:space="preserve">Støttekonstruktioner </w:t>
      </w:r>
    </w:p>
    <w:p w14:paraId="4E7D8C70" w14:textId="77777777" w:rsidR="00921014" w:rsidRDefault="00921014" w:rsidP="00921014">
      <w:pPr>
        <w:pStyle w:val="Listeafsnit"/>
        <w:numPr>
          <w:ilvl w:val="0"/>
          <w:numId w:val="5"/>
        </w:numPr>
      </w:pPr>
      <w:r>
        <w:t>Ændringer af elektrificering</w:t>
      </w:r>
    </w:p>
    <w:p w14:paraId="41818D4A" w14:textId="77777777" w:rsidR="00921014" w:rsidRDefault="00921014" w:rsidP="00921014">
      <w:pPr>
        <w:pStyle w:val="Listeafsnit"/>
        <w:numPr>
          <w:ilvl w:val="0"/>
          <w:numId w:val="5"/>
        </w:numPr>
      </w:pPr>
      <w:r>
        <w:t>Ændringer af arbejdspladser</w:t>
      </w:r>
    </w:p>
    <w:p w14:paraId="2216193D" w14:textId="77777777" w:rsidR="00921014" w:rsidRDefault="00921014" w:rsidP="00921014">
      <w:pPr>
        <w:pStyle w:val="Listeafsnit"/>
        <w:numPr>
          <w:ilvl w:val="0"/>
          <w:numId w:val="5"/>
        </w:numPr>
      </w:pPr>
      <w:r>
        <w:t>Ændringer af afvandingssystemet</w:t>
      </w:r>
    </w:p>
    <w:p w14:paraId="44D30C55" w14:textId="77777777" w:rsidR="00921014" w:rsidRDefault="00921014" w:rsidP="00921014"/>
    <w:p w14:paraId="6F8CE42E" w14:textId="4D9EC71B" w:rsidR="00921014" w:rsidRDefault="00921014" w:rsidP="00921014">
      <w:r>
        <w:t xml:space="preserve">Ændringerne og deres konsekvenser på de miljøområder, hvor ændringerne potentielt medfører ændringer i miljøpåvirkningerne, som de er vurderet i miljøkonsekvensrapporten, er beskrevet herunder. </w:t>
      </w:r>
    </w:p>
    <w:p w14:paraId="5F492E66" w14:textId="77777777" w:rsidR="00DD4E30" w:rsidRDefault="00DD4E30" w:rsidP="00921014"/>
    <w:p w14:paraId="0B1AA79C" w14:textId="77777777" w:rsidR="00921014" w:rsidRPr="00886DCF" w:rsidRDefault="00921014" w:rsidP="00921014">
      <w:pPr>
        <w:pStyle w:val="Overskrift3"/>
      </w:pPr>
      <w:r>
        <w:t>Tidsplan</w:t>
      </w:r>
    </w:p>
    <w:p w14:paraId="189CB88F" w14:textId="77777777" w:rsidR="00921014" w:rsidRDefault="00921014" w:rsidP="00921014">
      <w:r>
        <w:t xml:space="preserve">Den samlede tidsplan for gennemførelse af Aarhus er forlænget i forbindelse med gennemgangen og konkretiseringen af projektet. Det betyder samtidig, at der er indlagt flere spærringer for togtrafikken i området i projektperioden. </w:t>
      </w:r>
    </w:p>
    <w:p w14:paraId="4F60F1DB" w14:textId="77777777" w:rsidR="00921014" w:rsidRDefault="00921014" w:rsidP="00921014"/>
    <w:p w14:paraId="552B4955" w14:textId="77777777" w:rsidR="00921014" w:rsidRDefault="00921014" w:rsidP="00921014">
      <w:r>
        <w:t xml:space="preserve">Ændringerne i spærringerne og den overordnede betydning for togtrafikken er beskrevet i tabellen herunder. </w:t>
      </w:r>
    </w:p>
    <w:p w14:paraId="78A9157F" w14:textId="77777777" w:rsidR="00921014" w:rsidRDefault="00921014" w:rsidP="00921014"/>
    <w:tbl>
      <w:tblPr>
        <w:tblW w:w="0" w:type="auto"/>
        <w:tblCellMar>
          <w:left w:w="0" w:type="dxa"/>
          <w:right w:w="0" w:type="dxa"/>
        </w:tblCellMar>
        <w:tblLook w:val="04A0" w:firstRow="1" w:lastRow="0" w:firstColumn="1" w:lastColumn="0" w:noHBand="0" w:noVBand="1"/>
      </w:tblPr>
      <w:tblGrid>
        <w:gridCol w:w="1163"/>
        <w:gridCol w:w="2950"/>
        <w:gridCol w:w="3378"/>
      </w:tblGrid>
      <w:tr w:rsidR="00921014" w14:paraId="7185D37D" w14:textId="77777777" w:rsidTr="001D2215">
        <w:trPr>
          <w:trHeight w:val="110"/>
          <w:tblHeader/>
        </w:trPr>
        <w:tc>
          <w:tcPr>
            <w:tcW w:w="749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AA9E41" w14:textId="77777777" w:rsidR="00921014" w:rsidRDefault="00921014" w:rsidP="001D2215">
            <w:pPr>
              <w:pStyle w:val="xdefault"/>
              <w:rPr>
                <w:i/>
                <w:iCs/>
                <w:sz w:val="22"/>
                <w:szCs w:val="22"/>
              </w:rPr>
            </w:pPr>
            <w:bookmarkStart w:id="12" w:name="_Hlk128465825"/>
            <w:r>
              <w:rPr>
                <w:i/>
                <w:iCs/>
                <w:sz w:val="22"/>
                <w:szCs w:val="22"/>
              </w:rPr>
              <w:t>Driftsbegrænsninger i anlægsperioden</w:t>
            </w:r>
          </w:p>
        </w:tc>
      </w:tr>
      <w:tr w:rsidR="00921014" w14:paraId="5CE79B8B" w14:textId="77777777" w:rsidTr="001D2215">
        <w:trPr>
          <w:trHeight w:val="110"/>
          <w:tblHeader/>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0F653C" w14:textId="77777777" w:rsidR="00921014" w:rsidRPr="00512845" w:rsidRDefault="00921014" w:rsidP="001D2215">
            <w:pPr>
              <w:pStyle w:val="xdefault"/>
              <w:rPr>
                <w:i/>
                <w:iCs/>
                <w:sz w:val="22"/>
                <w:szCs w:val="22"/>
              </w:rPr>
            </w:pPr>
          </w:p>
        </w:tc>
        <w:tc>
          <w:tcPr>
            <w:tcW w:w="2950" w:type="dxa"/>
            <w:tcBorders>
              <w:top w:val="single" w:sz="8" w:space="0" w:color="auto"/>
              <w:left w:val="single" w:sz="8" w:space="0" w:color="auto"/>
              <w:bottom w:val="single" w:sz="8" w:space="0" w:color="auto"/>
              <w:right w:val="single" w:sz="8" w:space="0" w:color="auto"/>
            </w:tcBorders>
          </w:tcPr>
          <w:p w14:paraId="07AB8E56" w14:textId="77777777" w:rsidR="00921014" w:rsidRDefault="00921014" w:rsidP="001D2215">
            <w:pPr>
              <w:pStyle w:val="xdefault"/>
            </w:pPr>
            <w:r>
              <w:rPr>
                <w:sz w:val="22"/>
                <w:szCs w:val="22"/>
              </w:rPr>
              <w:t> </w:t>
            </w:r>
            <w:r w:rsidRPr="00512845">
              <w:rPr>
                <w:i/>
                <w:iCs/>
                <w:sz w:val="22"/>
                <w:szCs w:val="22"/>
              </w:rPr>
              <w:t>Miljøkonsekvensrapporten</w:t>
            </w:r>
          </w:p>
        </w:tc>
        <w:tc>
          <w:tcPr>
            <w:tcW w:w="3378" w:type="dxa"/>
            <w:tcBorders>
              <w:top w:val="single" w:sz="8" w:space="0" w:color="auto"/>
              <w:left w:val="nil"/>
              <w:bottom w:val="single" w:sz="8" w:space="0" w:color="auto"/>
              <w:right w:val="single" w:sz="8" w:space="0" w:color="auto"/>
            </w:tcBorders>
            <w:hideMark/>
          </w:tcPr>
          <w:p w14:paraId="5B801D0E" w14:textId="77777777" w:rsidR="00921014" w:rsidRDefault="00921014" w:rsidP="001D2215">
            <w:pPr>
              <w:pStyle w:val="xdefault"/>
              <w:rPr>
                <w:i/>
                <w:iCs/>
                <w:sz w:val="22"/>
                <w:szCs w:val="22"/>
              </w:rPr>
            </w:pPr>
            <w:r>
              <w:rPr>
                <w:i/>
                <w:iCs/>
                <w:sz w:val="22"/>
                <w:szCs w:val="22"/>
              </w:rPr>
              <w:t xml:space="preserve">Konkretiseret projekt </w:t>
            </w:r>
          </w:p>
        </w:tc>
      </w:tr>
      <w:tr w:rsidR="00921014" w14:paraId="1F5405EF" w14:textId="77777777" w:rsidTr="001D2215">
        <w:trPr>
          <w:trHeight w:val="110"/>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70E32" w14:textId="77777777" w:rsidR="00921014" w:rsidRDefault="00921014" w:rsidP="001D2215">
            <w:pPr>
              <w:pStyle w:val="xdefault"/>
            </w:pPr>
            <w:r>
              <w:rPr>
                <w:b/>
                <w:bCs/>
                <w:sz w:val="22"/>
                <w:szCs w:val="22"/>
              </w:rPr>
              <w:t xml:space="preserve">1. halvår, 2024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0CF860D2" w14:textId="77777777" w:rsidR="00921014" w:rsidRDefault="00921014" w:rsidP="001D2215">
            <w:pPr>
              <w:pStyle w:val="xdefault"/>
            </w:pPr>
            <w:r>
              <w:rPr>
                <w:sz w:val="22"/>
                <w:szCs w:val="22"/>
              </w:rPr>
              <w:t xml:space="preserve">Ingen påvirkning af trafikken. </w:t>
            </w:r>
          </w:p>
        </w:tc>
        <w:tc>
          <w:tcPr>
            <w:tcW w:w="3378" w:type="dxa"/>
            <w:tcBorders>
              <w:top w:val="nil"/>
              <w:left w:val="nil"/>
              <w:bottom w:val="single" w:sz="8" w:space="0" w:color="auto"/>
              <w:right w:val="single" w:sz="8" w:space="0" w:color="auto"/>
            </w:tcBorders>
            <w:hideMark/>
          </w:tcPr>
          <w:p w14:paraId="2FA704CC" w14:textId="77777777" w:rsidR="00921014" w:rsidRDefault="00921014" w:rsidP="001D2215">
            <w:pPr>
              <w:pStyle w:val="xdefault"/>
              <w:rPr>
                <w:color w:val="auto"/>
                <w:sz w:val="22"/>
                <w:szCs w:val="22"/>
              </w:rPr>
            </w:pPr>
            <w:r>
              <w:rPr>
                <w:color w:val="auto"/>
                <w:sz w:val="22"/>
                <w:szCs w:val="22"/>
              </w:rPr>
              <w:t>Reduceret drift fra syd i 8 uger hen over sommeren.  40 % af trafikken afvikles. Ingen påvirkning af trafikken mod nord. Ingen påvirkning af trafikken resten af året</w:t>
            </w:r>
          </w:p>
          <w:p w14:paraId="356FDBE7" w14:textId="77777777" w:rsidR="00921014" w:rsidRPr="00BA17CA" w:rsidRDefault="00921014" w:rsidP="001D2215">
            <w:pPr>
              <w:pStyle w:val="xdefault"/>
              <w:rPr>
                <w:color w:val="auto"/>
                <w:sz w:val="22"/>
                <w:szCs w:val="22"/>
              </w:rPr>
            </w:pPr>
            <w:r>
              <w:rPr>
                <w:color w:val="auto"/>
                <w:sz w:val="22"/>
                <w:szCs w:val="22"/>
              </w:rPr>
              <w:t>Arbejdet omfatter sporarbejder, som oprindeligt var planlagt i 2025 og 2026.</w:t>
            </w:r>
          </w:p>
        </w:tc>
      </w:tr>
      <w:tr w:rsidR="00921014" w14:paraId="23025FC4" w14:textId="77777777" w:rsidTr="001D2215">
        <w:trPr>
          <w:trHeight w:val="110"/>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47391" w14:textId="77777777" w:rsidR="00921014" w:rsidRDefault="00921014" w:rsidP="001D2215">
            <w:pPr>
              <w:pStyle w:val="xdefault"/>
            </w:pPr>
            <w:r>
              <w:rPr>
                <w:b/>
                <w:bCs/>
                <w:sz w:val="22"/>
                <w:szCs w:val="22"/>
              </w:rPr>
              <w:t xml:space="preserve">2. halvår, 2024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0F828866" w14:textId="77777777" w:rsidR="00921014" w:rsidRDefault="00921014" w:rsidP="001D2215">
            <w:pPr>
              <w:pStyle w:val="xdefault"/>
            </w:pPr>
            <w:r>
              <w:rPr>
                <w:sz w:val="22"/>
                <w:szCs w:val="22"/>
              </w:rPr>
              <w:t xml:space="preserve">Reduceret drift i enkelte måneder. 70-90% af trafikken afvikles. </w:t>
            </w:r>
          </w:p>
        </w:tc>
        <w:tc>
          <w:tcPr>
            <w:tcW w:w="3378" w:type="dxa"/>
            <w:tcBorders>
              <w:top w:val="nil"/>
              <w:left w:val="nil"/>
              <w:bottom w:val="single" w:sz="8" w:space="0" w:color="auto"/>
              <w:right w:val="single" w:sz="8" w:space="0" w:color="auto"/>
            </w:tcBorders>
            <w:hideMark/>
          </w:tcPr>
          <w:p w14:paraId="1DB77B50" w14:textId="77777777" w:rsidR="00921014" w:rsidRDefault="00921014" w:rsidP="001D2215">
            <w:pPr>
              <w:pStyle w:val="xdefault"/>
              <w:rPr>
                <w:sz w:val="22"/>
                <w:szCs w:val="22"/>
              </w:rPr>
            </w:pPr>
            <w:r>
              <w:rPr>
                <w:sz w:val="22"/>
                <w:szCs w:val="22"/>
              </w:rPr>
              <w:t>Reduceret drift i enkelte måneder</w:t>
            </w:r>
            <w:r>
              <w:rPr>
                <w:color w:val="auto"/>
                <w:sz w:val="22"/>
                <w:szCs w:val="22"/>
              </w:rPr>
              <w:t xml:space="preserve"> juni-</w:t>
            </w:r>
            <w:r w:rsidRPr="00106A12">
              <w:rPr>
                <w:color w:val="auto"/>
                <w:sz w:val="22"/>
                <w:szCs w:val="22"/>
              </w:rPr>
              <w:t>september begge inkl. 50% af trafikken afvikles.  </w:t>
            </w:r>
            <w:r>
              <w:rPr>
                <w:sz w:val="22"/>
                <w:szCs w:val="22"/>
              </w:rPr>
              <w:t xml:space="preserve">Der er lukket mod Langå i perioden </w:t>
            </w:r>
            <w:r>
              <w:rPr>
                <w:color w:val="auto"/>
                <w:sz w:val="22"/>
                <w:szCs w:val="22"/>
              </w:rPr>
              <w:t xml:space="preserve">26/7-12/8 (godt 3 uger). </w:t>
            </w:r>
            <w:r w:rsidRPr="00106A12">
              <w:rPr>
                <w:color w:val="auto"/>
                <w:sz w:val="22"/>
                <w:szCs w:val="22"/>
              </w:rPr>
              <w:t>Fra oktober afvikles trafikken normalt.</w:t>
            </w:r>
            <w:r>
              <w:rPr>
                <w:sz w:val="22"/>
                <w:szCs w:val="22"/>
              </w:rPr>
              <w:t xml:space="preserve"> </w:t>
            </w:r>
          </w:p>
        </w:tc>
      </w:tr>
      <w:tr w:rsidR="00921014" w14:paraId="63D75A78" w14:textId="77777777" w:rsidTr="001D2215">
        <w:trPr>
          <w:trHeight w:val="110"/>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0A26B" w14:textId="77777777" w:rsidR="00921014" w:rsidRDefault="00921014" w:rsidP="001D2215">
            <w:pPr>
              <w:pStyle w:val="xdefault"/>
            </w:pPr>
            <w:r>
              <w:rPr>
                <w:b/>
                <w:bCs/>
                <w:sz w:val="22"/>
                <w:szCs w:val="22"/>
              </w:rPr>
              <w:t xml:space="preserve">Hele 2025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5803AFE5" w14:textId="77777777" w:rsidR="00921014" w:rsidRDefault="00921014" w:rsidP="001D2215">
            <w:pPr>
              <w:pStyle w:val="xdefault"/>
            </w:pPr>
            <w:r>
              <w:rPr>
                <w:sz w:val="22"/>
                <w:szCs w:val="22"/>
              </w:rPr>
              <w:t xml:space="preserve">Reduceret drift i alle måneder. 50-80% af trafikken afvikles. </w:t>
            </w:r>
          </w:p>
        </w:tc>
        <w:tc>
          <w:tcPr>
            <w:tcW w:w="3378" w:type="dxa"/>
            <w:tcBorders>
              <w:top w:val="nil"/>
              <w:left w:val="nil"/>
              <w:bottom w:val="single" w:sz="8" w:space="0" w:color="auto"/>
              <w:right w:val="single" w:sz="8" w:space="0" w:color="auto"/>
            </w:tcBorders>
            <w:hideMark/>
          </w:tcPr>
          <w:p w14:paraId="207FD9E8" w14:textId="77777777" w:rsidR="00921014" w:rsidRDefault="00921014" w:rsidP="001D2215">
            <w:pPr>
              <w:pStyle w:val="xdefault"/>
              <w:rPr>
                <w:sz w:val="22"/>
                <w:szCs w:val="22"/>
              </w:rPr>
            </w:pPr>
            <w:r>
              <w:rPr>
                <w:sz w:val="22"/>
                <w:szCs w:val="22"/>
              </w:rPr>
              <w:t>Uændret</w:t>
            </w:r>
          </w:p>
        </w:tc>
      </w:tr>
      <w:tr w:rsidR="00921014" w14:paraId="4ED68375" w14:textId="77777777" w:rsidTr="001D2215">
        <w:trPr>
          <w:trHeight w:val="379"/>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6887B" w14:textId="77777777" w:rsidR="00921014" w:rsidRDefault="00921014" w:rsidP="001D2215">
            <w:pPr>
              <w:pStyle w:val="xdefault"/>
            </w:pPr>
            <w:r>
              <w:rPr>
                <w:b/>
                <w:bCs/>
                <w:sz w:val="22"/>
                <w:szCs w:val="22"/>
              </w:rPr>
              <w:t xml:space="preserve">Q1, 2026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109EBD30" w14:textId="77777777" w:rsidR="00921014" w:rsidRDefault="00921014" w:rsidP="001D2215">
            <w:pPr>
              <w:pStyle w:val="xdefault"/>
            </w:pPr>
            <w:r>
              <w:rPr>
                <w:sz w:val="22"/>
                <w:szCs w:val="22"/>
              </w:rPr>
              <w:t xml:space="preserve">Reduceret drift i alle måneder. 40-75% af trafikken afvikles. </w:t>
            </w:r>
          </w:p>
          <w:p w14:paraId="34CCA07F" w14:textId="77777777" w:rsidR="00921014" w:rsidRDefault="00921014" w:rsidP="001D2215">
            <w:pPr>
              <w:pStyle w:val="xdefault"/>
            </w:pPr>
            <w:r>
              <w:rPr>
                <w:sz w:val="22"/>
                <w:szCs w:val="22"/>
              </w:rPr>
              <w:t xml:space="preserve">Lukkes mod Langå i ca. 30 dage i februar/marts, samt hele stationen i uge 1+2. </w:t>
            </w:r>
          </w:p>
        </w:tc>
        <w:tc>
          <w:tcPr>
            <w:tcW w:w="3378" w:type="dxa"/>
            <w:tcBorders>
              <w:top w:val="nil"/>
              <w:left w:val="nil"/>
              <w:bottom w:val="single" w:sz="8" w:space="0" w:color="auto"/>
              <w:right w:val="single" w:sz="8" w:space="0" w:color="auto"/>
            </w:tcBorders>
            <w:hideMark/>
          </w:tcPr>
          <w:p w14:paraId="2935FB9C" w14:textId="77777777" w:rsidR="00921014" w:rsidRDefault="00921014" w:rsidP="001D2215">
            <w:pPr>
              <w:pStyle w:val="xdefault"/>
            </w:pPr>
            <w:r>
              <w:rPr>
                <w:sz w:val="22"/>
                <w:szCs w:val="22"/>
              </w:rPr>
              <w:t xml:space="preserve">Reduceret drift i alle måneder. 40-75% af trafikken afvikles. </w:t>
            </w:r>
          </w:p>
          <w:p w14:paraId="1702507D" w14:textId="77777777" w:rsidR="00921014" w:rsidRDefault="00921014" w:rsidP="001D2215">
            <w:pPr>
              <w:pStyle w:val="xdefault"/>
              <w:rPr>
                <w:sz w:val="22"/>
                <w:szCs w:val="22"/>
              </w:rPr>
            </w:pPr>
            <w:r>
              <w:rPr>
                <w:sz w:val="22"/>
                <w:szCs w:val="22"/>
              </w:rPr>
              <w:t xml:space="preserve">Lukkes mod Langå i ca. </w:t>
            </w:r>
            <w:r>
              <w:rPr>
                <w:color w:val="auto"/>
                <w:sz w:val="22"/>
                <w:szCs w:val="22"/>
              </w:rPr>
              <w:t>60</w:t>
            </w:r>
            <w:r>
              <w:rPr>
                <w:sz w:val="22"/>
                <w:szCs w:val="22"/>
              </w:rPr>
              <w:t xml:space="preserve"> dage i </w:t>
            </w:r>
            <w:r>
              <w:rPr>
                <w:color w:val="auto"/>
                <w:sz w:val="22"/>
                <w:szCs w:val="22"/>
              </w:rPr>
              <w:t>jan</w:t>
            </w:r>
            <w:r>
              <w:rPr>
                <w:sz w:val="22"/>
                <w:szCs w:val="22"/>
              </w:rPr>
              <w:t xml:space="preserve">/marts, samt hele stationen i uge 1+2. </w:t>
            </w:r>
            <w:r>
              <w:rPr>
                <w:color w:val="auto"/>
                <w:sz w:val="22"/>
                <w:szCs w:val="22"/>
              </w:rPr>
              <w:t>(9 døgn).</w:t>
            </w:r>
          </w:p>
        </w:tc>
      </w:tr>
      <w:tr w:rsidR="00921014" w14:paraId="74B28C9A" w14:textId="77777777" w:rsidTr="001D2215">
        <w:trPr>
          <w:trHeight w:val="110"/>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DF440" w14:textId="77777777" w:rsidR="00921014" w:rsidRDefault="00921014" w:rsidP="001D2215">
            <w:pPr>
              <w:pStyle w:val="xdefault"/>
            </w:pPr>
            <w:r>
              <w:rPr>
                <w:b/>
                <w:bCs/>
                <w:sz w:val="22"/>
                <w:szCs w:val="22"/>
              </w:rPr>
              <w:lastRenderedPageBreak/>
              <w:t xml:space="preserve">Q2-Q4, 2026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790FFF6E" w14:textId="77777777" w:rsidR="00921014" w:rsidRDefault="00921014" w:rsidP="001D2215">
            <w:pPr>
              <w:pStyle w:val="xdefault"/>
            </w:pPr>
            <w:r>
              <w:rPr>
                <w:sz w:val="22"/>
                <w:szCs w:val="22"/>
              </w:rPr>
              <w:t xml:space="preserve">Reduceret drift i alle måneder. 70-80% af trafikken afvikles. </w:t>
            </w:r>
          </w:p>
        </w:tc>
        <w:tc>
          <w:tcPr>
            <w:tcW w:w="3378" w:type="dxa"/>
            <w:tcBorders>
              <w:top w:val="nil"/>
              <w:left w:val="nil"/>
              <w:bottom w:val="single" w:sz="8" w:space="0" w:color="auto"/>
              <w:right w:val="single" w:sz="8" w:space="0" w:color="auto"/>
            </w:tcBorders>
            <w:hideMark/>
          </w:tcPr>
          <w:p w14:paraId="75C72A66" w14:textId="77777777" w:rsidR="00921014" w:rsidRDefault="00921014" w:rsidP="001D2215">
            <w:pPr>
              <w:pStyle w:val="xdefault"/>
              <w:rPr>
                <w:sz w:val="22"/>
                <w:szCs w:val="22"/>
              </w:rPr>
            </w:pPr>
            <w:r>
              <w:rPr>
                <w:sz w:val="22"/>
                <w:szCs w:val="22"/>
              </w:rPr>
              <w:t>Uændret</w:t>
            </w:r>
          </w:p>
        </w:tc>
      </w:tr>
      <w:tr w:rsidR="00921014" w14:paraId="5E4177C7" w14:textId="77777777" w:rsidTr="001D2215">
        <w:trPr>
          <w:trHeight w:val="110"/>
        </w:trPr>
        <w:tc>
          <w:tcPr>
            <w:tcW w:w="11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8F266" w14:textId="77777777" w:rsidR="00921014" w:rsidRDefault="00921014" w:rsidP="001D2215">
            <w:pPr>
              <w:pStyle w:val="xdefault"/>
            </w:pPr>
            <w:r>
              <w:rPr>
                <w:b/>
                <w:bCs/>
                <w:sz w:val="22"/>
                <w:szCs w:val="22"/>
              </w:rPr>
              <w:t xml:space="preserve">Foråret 2027 </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14:paraId="3807EFAC" w14:textId="77777777" w:rsidR="00921014" w:rsidRDefault="00921014" w:rsidP="001D2215">
            <w:pPr>
              <w:pStyle w:val="xdefault"/>
            </w:pPr>
            <w:r>
              <w:rPr>
                <w:sz w:val="22"/>
                <w:szCs w:val="22"/>
              </w:rPr>
              <w:t xml:space="preserve">Ingen påvirkning af trafikken. </w:t>
            </w:r>
          </w:p>
        </w:tc>
        <w:tc>
          <w:tcPr>
            <w:tcW w:w="3378" w:type="dxa"/>
            <w:tcBorders>
              <w:top w:val="nil"/>
              <w:left w:val="nil"/>
              <w:bottom w:val="single" w:sz="8" w:space="0" w:color="auto"/>
              <w:right w:val="single" w:sz="8" w:space="0" w:color="auto"/>
            </w:tcBorders>
            <w:hideMark/>
          </w:tcPr>
          <w:p w14:paraId="2382714E" w14:textId="77777777" w:rsidR="00921014" w:rsidRDefault="00921014" w:rsidP="001D2215">
            <w:pPr>
              <w:pStyle w:val="xdefault"/>
              <w:rPr>
                <w:sz w:val="22"/>
                <w:szCs w:val="22"/>
              </w:rPr>
            </w:pPr>
            <w:r>
              <w:rPr>
                <w:sz w:val="22"/>
                <w:szCs w:val="22"/>
              </w:rPr>
              <w:t xml:space="preserve">Uændret </w:t>
            </w:r>
          </w:p>
        </w:tc>
      </w:tr>
      <w:bookmarkEnd w:id="12"/>
    </w:tbl>
    <w:p w14:paraId="109D0136" w14:textId="77777777" w:rsidR="00921014" w:rsidRDefault="00921014" w:rsidP="00921014"/>
    <w:p w14:paraId="72442804" w14:textId="77777777" w:rsidR="00921014" w:rsidRDefault="00921014" w:rsidP="00921014">
      <w:r>
        <w:t xml:space="preserve">I miljøkonsekvensrapporten er beskrevet at </w:t>
      </w:r>
      <w:r w:rsidRPr="00E07888">
        <w:t>OCL-arbejder (elektrificeringsarbejder omhandlende opsætning af køreledningsophæng, køreledning mv.)</w:t>
      </w:r>
      <w:r>
        <w:t xml:space="preserve"> er planlagt i natspærringer. Ligesom der er mulighed for at </w:t>
      </w:r>
      <w:r w:rsidRPr="007A3466">
        <w:t>enkelte bro- og sporarbejder</w:t>
      </w:r>
      <w:r>
        <w:t xml:space="preserve"> kan gennemføres uden for dagsperioden af hensyn til togtrafikken og projektets fremdrift.  </w:t>
      </w:r>
    </w:p>
    <w:p w14:paraId="3BC01285" w14:textId="77777777" w:rsidR="00921014" w:rsidRDefault="00921014" w:rsidP="00921014"/>
    <w:p w14:paraId="529355E7" w14:textId="77777777" w:rsidR="00921014" w:rsidRDefault="00921014" w:rsidP="00921014">
      <w:r>
        <w:t xml:space="preserve">I forbindelse med konkretiseringen af projektet er omfanget af aften- og weekendarbejde beskrevet yderligere. Aften- og weekendarbejdet er beskrevet under de forskellige dele af projektet i notatet. </w:t>
      </w:r>
    </w:p>
    <w:p w14:paraId="795353BC" w14:textId="77777777" w:rsidR="00921014" w:rsidRDefault="00921014" w:rsidP="00921014"/>
    <w:p w14:paraId="0CC044D1" w14:textId="77777777" w:rsidR="00921014" w:rsidRDefault="00921014" w:rsidP="00921014">
      <w:r>
        <w:t xml:space="preserve">Det er fortsat således, at støjende arbejder i videst muligt omfang, foregår i dagtimerne på hverdage, men af hensyn til togdriften og anlægsarbejdets fremdrift, er det nødvendigt at anlægsarbejder også foregår i weekend-, aften- og natperioder. </w:t>
      </w:r>
    </w:p>
    <w:p w14:paraId="471CC098" w14:textId="77777777" w:rsidR="00921014" w:rsidRDefault="00921014" w:rsidP="00921014"/>
    <w:p w14:paraId="351569AD" w14:textId="77777777" w:rsidR="00921014" w:rsidRDefault="00921014" w:rsidP="00921014">
      <w:r>
        <w:t xml:space="preserve">Da anlægsarbejderne skal holdes inden for de tildelte spærringer af jernbanen, kan det ved forsinkelser være nødvendigt at bruge weekender til forcering af anlægsarbejderne, og på den måde holde den overordnede tidsplan. </w:t>
      </w:r>
    </w:p>
    <w:p w14:paraId="1183DF40" w14:textId="77777777" w:rsidR="00921014" w:rsidRDefault="00921014" w:rsidP="00921014"/>
    <w:p w14:paraId="0B186615" w14:textId="77777777" w:rsidR="00921014" w:rsidRDefault="00921014" w:rsidP="00921014">
      <w:r>
        <w:rPr>
          <w:szCs w:val="20"/>
        </w:rPr>
        <w:t>I forbindelse med anlægsaktiviteternes udførelse vil det dog ikke kunne undgås, at der i perioder vil blive påført omgivelserne eksempelvis støj, der vil kunne opleves som generende, idet det bl.a. vil være nødvendigt at gennemføre visse støjende aktiviteter i weekender, samt aften- nattetimerne.</w:t>
      </w:r>
      <w:r w:rsidRPr="002F3722">
        <w:t xml:space="preserve"> </w:t>
      </w:r>
    </w:p>
    <w:p w14:paraId="4210E036" w14:textId="77777777" w:rsidR="00921014" w:rsidRPr="00441AD3" w:rsidRDefault="00921014" w:rsidP="00921014">
      <w:pPr>
        <w:rPr>
          <w:strike/>
        </w:rPr>
      </w:pPr>
    </w:p>
    <w:p w14:paraId="028FE223" w14:textId="134F23D3" w:rsidR="00921014" w:rsidRDefault="00921014" w:rsidP="00DD4E30">
      <w:pPr>
        <w:pStyle w:val="Kommentartekst"/>
      </w:pPr>
      <w:r>
        <w:t>I forbindelse med støjende anlægsarbejder om aftenen og natten vil der blive udbetalt kompensation til de berørte naboer,</w:t>
      </w:r>
      <w:r w:rsidRPr="001E44AE">
        <w:t xml:space="preserve"> </w:t>
      </w:r>
      <w:r>
        <w:t xml:space="preserve">hvis de udsættes for gener og ulemper, der overstiger, hvad der må tåles som led i den almindelige samfundsudvikling (den naboretlige tålegrænse), i henhold til en bekendtgørelse, der udarbejdes efter anlægslovens §7. Det skal ved behov for forcering samtidig vurderes/beregnes, hvor vidt dette har konsekvenser for udbetaling af støjkompensation. </w:t>
      </w:r>
    </w:p>
    <w:p w14:paraId="64E30479" w14:textId="77777777" w:rsidR="00921014" w:rsidRDefault="00921014" w:rsidP="00921014"/>
    <w:p w14:paraId="742F72CB" w14:textId="77777777" w:rsidR="00921014" w:rsidRDefault="00921014" w:rsidP="00921014"/>
    <w:p w14:paraId="5B53C89C" w14:textId="77777777" w:rsidR="00921014" w:rsidRPr="00915D3D" w:rsidRDefault="00921014" w:rsidP="00921014">
      <w:pPr>
        <w:pStyle w:val="Overskrift3"/>
      </w:pPr>
      <w:r w:rsidRPr="00915D3D">
        <w:t xml:space="preserve">Nedrivning af Broen L </w:t>
      </w:r>
      <w:r>
        <w:t xml:space="preserve">(20888) </w:t>
      </w:r>
      <w:r w:rsidRPr="00915D3D">
        <w:t>og ændring af sporene (spor 20 og 30) på strækningen</w:t>
      </w:r>
      <w:r>
        <w:t xml:space="preserve"> nord for Aarhus H</w:t>
      </w:r>
    </w:p>
    <w:p w14:paraId="3843F40B" w14:textId="77777777" w:rsidR="00921014" w:rsidRDefault="00921014" w:rsidP="00921014">
      <w:r>
        <w:t xml:space="preserve">Omfanget af jordarbejder i forbindelse med nedrivning af Broen L og omlægning af spor 20 og 30 har vist sig større end først antaget på grund af større mængder blødbund i området, og mindre muligheder for indbygning af afgravede materialer i området. Det betyder, at den samlede anlægsperiode med totalspærring af sporene mod Aalborg og døgnarbejde forlænges fra 9 uger til 13 uger.  </w:t>
      </w:r>
    </w:p>
    <w:p w14:paraId="21F62F00" w14:textId="77777777" w:rsidR="00921014" w:rsidRDefault="00921014" w:rsidP="00921014">
      <w:pPr>
        <w:rPr>
          <w:lang w:eastAsia="da-DK"/>
        </w:rPr>
      </w:pPr>
    </w:p>
    <w:p w14:paraId="7C75E724" w14:textId="77777777" w:rsidR="00921014" w:rsidRDefault="00921014" w:rsidP="00921014">
      <w:pPr>
        <w:rPr>
          <w:lang w:eastAsia="da-DK"/>
        </w:rPr>
      </w:pPr>
      <w:r>
        <w:rPr>
          <w:lang w:eastAsia="da-DK"/>
        </w:rPr>
        <w:lastRenderedPageBreak/>
        <w:t>Den eksisterende dæmning, som spor 30 ligger på, er placeret på faste intakte aflejringer. Den nye del af dæmningen, som etableres ifm. dæmningsudvidelsen, vil derimod mellem km 111+360 og 111+560 komme ud i et blødbundsområde, som under det eksisterende spor 20 har en mægtighed på op til ca. 4,5 m, men med stigende mægtigheden ud mod Århus Å. På den strækning, hvor dæmnings</w:t>
      </w:r>
      <w:r>
        <w:rPr>
          <w:lang w:eastAsia="da-DK"/>
        </w:rPr>
        <w:softHyphen/>
        <w:t xml:space="preserve">udvidelsen kommer ud i et blødbundsområde, skal der foretages en udskiftning af jorden, hvor blødbunden under den fremtidige dæmnings fodaftryk udskiftes med friktionsmaterialer. </w:t>
      </w:r>
    </w:p>
    <w:p w14:paraId="52314F9B" w14:textId="77777777" w:rsidR="00921014" w:rsidRDefault="00921014" w:rsidP="00921014">
      <w:pPr>
        <w:rPr>
          <w:lang w:eastAsia="da-DK"/>
        </w:rPr>
      </w:pPr>
    </w:p>
    <w:p w14:paraId="48C7CD24" w14:textId="77777777" w:rsidR="00921014" w:rsidRDefault="00921014" w:rsidP="00921014">
      <w:pPr>
        <w:rPr>
          <w:lang w:eastAsia="da-DK"/>
        </w:rPr>
      </w:pPr>
      <w:r>
        <w:rPr>
          <w:lang w:eastAsia="da-DK"/>
        </w:rPr>
        <w:t>Jordudskiftningen forudsættes udført med udgravning i mindre sektioner, som opfyldes straks efter blødbunden, er fjernet, således at en drænet tilstand i jorden ikke kan nå at opstå. En drænet tilstand vil være kritisk for stabiliteten af udgravningen, da der anvendes stejle skråningsanlæg på udskiftningen, med a=1,0 ind mod den eksisterende dæmning og a=0,75 på skråningen ud mod Århus Å.</w:t>
      </w:r>
    </w:p>
    <w:p w14:paraId="3415C422" w14:textId="77777777" w:rsidR="00921014" w:rsidRDefault="00921014" w:rsidP="00921014">
      <w:pPr>
        <w:rPr>
          <w:lang w:eastAsia="da-DK"/>
        </w:rPr>
      </w:pPr>
    </w:p>
    <w:p w14:paraId="42120EF7" w14:textId="77777777" w:rsidR="00921014" w:rsidRPr="00CD5D97" w:rsidRDefault="00921014" w:rsidP="00921014">
      <w:pPr>
        <w:rPr>
          <w:lang w:eastAsia="da-DK"/>
        </w:rPr>
      </w:pPr>
      <w:r>
        <w:rPr>
          <w:lang w:eastAsia="da-DK"/>
        </w:rPr>
        <w:t>Det skal i projekteringsfasen undersøges, om jordudskiftningen skal udføres tørt eller vådt. Anlægsarbejdet omfatter håndtering af ca. 63.000 m</w:t>
      </w:r>
      <w:r w:rsidRPr="00CD5D97">
        <w:rPr>
          <w:vertAlign w:val="superscript"/>
          <w:lang w:eastAsia="da-DK"/>
        </w:rPr>
        <w:t>3</w:t>
      </w:r>
      <w:r>
        <w:rPr>
          <w:lang w:eastAsia="da-DK"/>
        </w:rPr>
        <w:t xml:space="preserve"> jord. Her af genindbygges ca. 23.000 m</w:t>
      </w:r>
      <w:r w:rsidRPr="00CD5D97">
        <w:rPr>
          <w:vertAlign w:val="superscript"/>
          <w:lang w:eastAsia="da-DK"/>
        </w:rPr>
        <w:t>3</w:t>
      </w:r>
      <w:r>
        <w:rPr>
          <w:lang w:eastAsia="da-DK"/>
        </w:rPr>
        <w:t xml:space="preserve"> jord i projektet, mens ca. 40.000 m</w:t>
      </w:r>
      <w:r w:rsidRPr="00CD5D97">
        <w:rPr>
          <w:vertAlign w:val="superscript"/>
          <w:lang w:eastAsia="da-DK"/>
        </w:rPr>
        <w:t>3</w:t>
      </w:r>
      <w:r>
        <w:rPr>
          <w:lang w:eastAsia="da-DK"/>
        </w:rPr>
        <w:t xml:space="preserve"> jord afgraves og skal bortskaffes. </w:t>
      </w:r>
    </w:p>
    <w:p w14:paraId="49D4DF90" w14:textId="77777777" w:rsidR="00921014" w:rsidRDefault="00921014" w:rsidP="00921014"/>
    <w:p w14:paraId="06917C3F" w14:textId="77777777" w:rsidR="00921014" w:rsidRPr="008D0B80" w:rsidRDefault="00921014" w:rsidP="00921014">
      <w:r w:rsidRPr="008D0B80">
        <w:t xml:space="preserve">Ændringerne i jordarbejderne medfører, at der udlægges ekstra arbejdsarealer på begge sider af jernbanen og mængden af lastbiltrafik o. lign forøges i forbindelse med jordarbejderne. </w:t>
      </w:r>
    </w:p>
    <w:p w14:paraId="165823B4" w14:textId="77777777" w:rsidR="00921014" w:rsidRPr="008D0B80" w:rsidRDefault="00921014" w:rsidP="00921014"/>
    <w:p w14:paraId="4E5E6750" w14:textId="7B6D2E76" w:rsidR="00921014" w:rsidRDefault="00921014" w:rsidP="00921014">
      <w:r w:rsidRPr="008D0B80">
        <w:t>Til anlægsarbejderne anvendes</w:t>
      </w:r>
      <w:r>
        <w:t xml:space="preserve"> maskiner, ligesom det projekt der er beskrevet i anlægsloven, arbejdspladserne </w:t>
      </w:r>
      <w:r w:rsidRPr="008D0B80">
        <w:t>B4, B5</w:t>
      </w:r>
      <w:r>
        <w:t>a</w:t>
      </w:r>
      <w:r w:rsidRPr="008D0B80">
        <w:t xml:space="preserve"> og B6</w:t>
      </w:r>
      <w:r>
        <w:t xml:space="preserve">. </w:t>
      </w:r>
      <w:r w:rsidR="00120C87">
        <w:t>Arealet B4 udvides, a</w:t>
      </w:r>
      <w:r>
        <w:t>realet B5 (Brabrandstien) bortfalder</w:t>
      </w:r>
      <w:r w:rsidR="00120C87">
        <w:t>, bortset fra et lille areal, som anvendes kortvarigt ved etablering af afvanding</w:t>
      </w:r>
      <w:r>
        <w:t>.</w:t>
      </w:r>
      <w:r w:rsidR="00120C87">
        <w:t xml:space="preserve"> </w:t>
      </w:r>
    </w:p>
    <w:p w14:paraId="16AE4760" w14:textId="77777777" w:rsidR="00921014" w:rsidRDefault="00921014" w:rsidP="00921014"/>
    <w:p w14:paraId="799B1931" w14:textId="2C0FEB00" w:rsidR="00120C87" w:rsidRDefault="00120C87" w:rsidP="00120C87">
      <w:r>
        <w:t xml:space="preserve">Arbejdsarealet B6 ændres ikke, og der sker ikke væsentlige ændringer af anvendelsen. Placering af arbejdsarealerne ved broen L, ses på figuren: </w:t>
      </w:r>
    </w:p>
    <w:p w14:paraId="36F4E326" w14:textId="4E225566" w:rsidR="00921014" w:rsidRDefault="00921014" w:rsidP="00921014"/>
    <w:p w14:paraId="6C428FE6" w14:textId="269C5902" w:rsidR="00921014" w:rsidRPr="008D0B80" w:rsidRDefault="002F436C" w:rsidP="00921014">
      <w:r w:rsidRPr="002F436C">
        <w:rPr>
          <w:noProof/>
        </w:rPr>
        <w:drawing>
          <wp:inline distT="0" distB="0" distL="0" distR="0" wp14:anchorId="6344DAE6" wp14:editId="1989B253">
            <wp:extent cx="4769485" cy="1967099"/>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5"/>
                    <a:stretch/>
                  </pic:blipFill>
                  <pic:spPr bwMode="auto">
                    <a:xfrm>
                      <a:off x="0" y="0"/>
                      <a:ext cx="4769485" cy="1967099"/>
                    </a:xfrm>
                    <a:prstGeom prst="rect">
                      <a:avLst/>
                    </a:prstGeom>
                    <a:noFill/>
                    <a:ln>
                      <a:noFill/>
                    </a:ln>
                    <a:extLst>
                      <a:ext uri="{53640926-AAD7-44D8-BBD7-CCE9431645EC}">
                        <a14:shadowObscured xmlns:a14="http://schemas.microsoft.com/office/drawing/2010/main"/>
                      </a:ext>
                    </a:extLst>
                  </pic:spPr>
                </pic:pic>
              </a:graphicData>
            </a:graphic>
          </wp:inline>
        </w:drawing>
      </w:r>
    </w:p>
    <w:p w14:paraId="071E45B3" w14:textId="77777777" w:rsidR="00120C87" w:rsidRDefault="00120C87" w:rsidP="00921014"/>
    <w:p w14:paraId="5B912A1A" w14:textId="570F7592" w:rsidR="00921014" w:rsidRDefault="00921014" w:rsidP="00921014">
      <w:r>
        <w:t xml:space="preserve">Arealet indrettes, så de høje træer på området ikke fældes. Arealet ca. 40 m fra et areal, der i Danmarks Miljøportal er registreret som mose beskyttet efter §3 i Naturbeskyttelsesloven. Arbejdspladsen indrettes, så der ikke sker en påvirkning af den beskyttede natur. </w:t>
      </w:r>
    </w:p>
    <w:p w14:paraId="6B091058" w14:textId="77777777" w:rsidR="00921014" w:rsidRPr="008D0B80" w:rsidRDefault="00921014" w:rsidP="00921014"/>
    <w:p w14:paraId="55C4E532" w14:textId="62C56365" w:rsidR="00921014" w:rsidRDefault="00921014" w:rsidP="00921014">
      <w:r>
        <w:t>Der sker samtidig en mindre udvidelse af B5a, der ligger syd for jernbane</w:t>
      </w:r>
      <w:r w:rsidR="002F436C">
        <w:t>n</w:t>
      </w:r>
      <w:r>
        <w:t>. Delareal B5</w:t>
      </w:r>
      <w:r w:rsidR="00285EFB">
        <w:t>a</w:t>
      </w:r>
      <w:r>
        <w:t xml:space="preserve"> er delt i to dele på hver side af bygningen. På vestsiden skal </w:t>
      </w:r>
      <w:r w:rsidR="00285EFB">
        <w:t xml:space="preserve">der </w:t>
      </w:r>
      <w:r>
        <w:t xml:space="preserve">være tilkørsel til spor og østsiden pga. nedgravning af </w:t>
      </w:r>
      <w:r w:rsidR="002F436C">
        <w:t xml:space="preserve">en </w:t>
      </w:r>
      <w:r>
        <w:t>afvandingsledning</w:t>
      </w:r>
      <w:r w:rsidR="00285EFB">
        <w:t xml:space="preserve">. </w:t>
      </w:r>
      <w:r>
        <w:t>,</w:t>
      </w:r>
      <w:r w:rsidR="00285EFB">
        <w:t>D</w:t>
      </w:r>
      <w:r>
        <w:t>et</w:t>
      </w:r>
      <w:r w:rsidR="00285EFB">
        <w:t xml:space="preserve"> forudsættes</w:t>
      </w:r>
      <w:r w:rsidR="002F436C">
        <w:t>,</w:t>
      </w:r>
      <w:r w:rsidR="00285EFB">
        <w:t xml:space="preserve"> at</w:t>
      </w:r>
      <w:r>
        <w:t xml:space="preserve"> tilkørsel </w:t>
      </w:r>
      <w:r w:rsidR="00285EFB">
        <w:t xml:space="preserve">skal </w:t>
      </w:r>
      <w:r>
        <w:t xml:space="preserve">ske fra B5a gennem banearealet og ud gennem B4. Trafikken med gående og cyklister på Brabrandstien kan opretholdes i anlægsperioden. </w:t>
      </w:r>
    </w:p>
    <w:p w14:paraId="4E250292" w14:textId="77777777" w:rsidR="00921014" w:rsidRDefault="00921014" w:rsidP="00921014"/>
    <w:p w14:paraId="7CE0783F" w14:textId="77777777" w:rsidR="00921014" w:rsidRDefault="00921014" w:rsidP="00921014">
      <w:pPr>
        <w:pStyle w:val="Overskrift4"/>
      </w:pPr>
      <w:r>
        <w:t>Gener fra anlægsaktiviteterne</w:t>
      </w:r>
    </w:p>
    <w:p w14:paraId="4A720797" w14:textId="77777777" w:rsidR="00921014" w:rsidRDefault="00921014" w:rsidP="00921014">
      <w:r>
        <w:t xml:space="preserve">Da anlægsaktiviteterne og tidspunkterne ændres ikke væsentligt i forhold til det beskrevne i miljøkonsekvensrapporten, men aktiviteterne og de afledte støj og gener i omgivelserne vil ske i længere tid end beskrevet i miljøkonsekvensrapporten. </w:t>
      </w:r>
    </w:p>
    <w:p w14:paraId="139A0BB1" w14:textId="77777777" w:rsidR="00921014" w:rsidRDefault="00921014" w:rsidP="00921014"/>
    <w:p w14:paraId="17BF44FE" w14:textId="77777777" w:rsidR="00921014" w:rsidRDefault="00921014" w:rsidP="00921014">
      <w:pPr>
        <w:pStyle w:val="Overskrift4"/>
      </w:pPr>
      <w:r>
        <w:t>Trafik</w:t>
      </w:r>
    </w:p>
    <w:p w14:paraId="1FC686E3" w14:textId="77777777" w:rsidR="00921014" w:rsidRDefault="00921014" w:rsidP="00921014">
      <w:r>
        <w:t xml:space="preserve">Da mængden af bortkørt materiale stiger fra </w:t>
      </w:r>
      <w:r w:rsidRPr="00005385">
        <w:t>ca. 13.000 m</w:t>
      </w:r>
      <w:r w:rsidRPr="00005385">
        <w:rPr>
          <w:vertAlign w:val="superscript"/>
        </w:rPr>
        <w:t>3</w:t>
      </w:r>
      <w:r w:rsidRPr="00005385">
        <w:t xml:space="preserve"> til 41.000 m</w:t>
      </w:r>
      <w:r w:rsidRPr="00005385">
        <w:rPr>
          <w:vertAlign w:val="superscript"/>
        </w:rPr>
        <w:t>3</w:t>
      </w:r>
      <w:r w:rsidRPr="00005385">
        <w:t>, så</w:t>
      </w:r>
      <w:r>
        <w:t xml:space="preserve"> vil trafikken stige tilsvarende til ca. det tredobbelte. Der sker ligeledes nogle ændringer i fordelingen af trafikken på vejnettet. Ændringerne vurderes ikke at medføre væsentlige miljøpåvirkninger. </w:t>
      </w:r>
    </w:p>
    <w:p w14:paraId="1E31784D" w14:textId="77777777" w:rsidR="00921014" w:rsidRDefault="00921014" w:rsidP="00921014"/>
    <w:p w14:paraId="6AE0E089" w14:textId="77777777" w:rsidR="00921014" w:rsidRDefault="00921014" w:rsidP="00921014">
      <w:r>
        <w:t xml:space="preserve">I miljøkonsekvensrapporten er forudsat at </w:t>
      </w:r>
      <w:r w:rsidRPr="00F63849">
        <w:t>Brabrandstien vil være spærret over en periode, imens anlægsarbejderne omkring Broen L er i gang.</w:t>
      </w:r>
      <w:r>
        <w:t xml:space="preserve"> Påvirkningen afværges ved at </w:t>
      </w:r>
      <w:r w:rsidRPr="00A44BB9">
        <w:t>ved at lede cyklende og gående af en alternativ rute.</w:t>
      </w:r>
      <w:r>
        <w:t xml:space="preserve"> Denne påvirkning bortfalder ved ændringerne af anlægsarbejderne ved Broen L. </w:t>
      </w:r>
    </w:p>
    <w:p w14:paraId="5012DB4F" w14:textId="77777777" w:rsidR="00921014" w:rsidRDefault="00921014" w:rsidP="00921014"/>
    <w:p w14:paraId="7E744322" w14:textId="77777777" w:rsidR="00921014" w:rsidRDefault="00921014" w:rsidP="00921014">
      <w:pPr>
        <w:pStyle w:val="Overskrift4"/>
      </w:pPr>
      <w:r>
        <w:t>Bortskaffelse af overskudsjord</w:t>
      </w:r>
    </w:p>
    <w:p w14:paraId="4D405C99" w14:textId="77777777" w:rsidR="00921014" w:rsidRDefault="00921014" w:rsidP="00921014">
      <w:r>
        <w:t xml:space="preserve">Bortskaffelse af overskudsjord fra Broen L, vil sammen med projektets øvrige bortskaffelse af overskudsjord være omfattet af projektets jordhåndteringsplan. Overskudsjorden bortskaffes således i samarbejde med Aarhus kommune. </w:t>
      </w:r>
    </w:p>
    <w:p w14:paraId="392D2D21" w14:textId="77777777" w:rsidR="00921014" w:rsidRDefault="00921014" w:rsidP="00921014"/>
    <w:p w14:paraId="152912C6" w14:textId="77777777" w:rsidR="00921014" w:rsidRPr="00AA0EF6" w:rsidRDefault="00921014" w:rsidP="00921014">
      <w:pPr>
        <w:pStyle w:val="Overskrift3"/>
      </w:pPr>
      <w:r w:rsidRPr="00AA0EF6">
        <w:t>Broe</w:t>
      </w:r>
      <w:r>
        <w:t>r</w:t>
      </w:r>
      <w:r w:rsidRPr="00AA0EF6">
        <w:t>n</w:t>
      </w:r>
      <w:r>
        <w:t>e</w:t>
      </w:r>
      <w:r w:rsidRPr="00AA0EF6">
        <w:t xml:space="preserve"> ved Skanderborgvej (Bro </w:t>
      </w:r>
      <w:r w:rsidRPr="00803828">
        <w:t>20848</w:t>
      </w:r>
      <w:r>
        <w:t>) og Gl. Kongevej (</w:t>
      </w:r>
      <w:r w:rsidRPr="00520B60">
        <w:t>20846</w:t>
      </w:r>
      <w:r>
        <w:t>)</w:t>
      </w:r>
    </w:p>
    <w:p w14:paraId="21354BAE" w14:textId="77777777" w:rsidR="00921014" w:rsidRDefault="00921014" w:rsidP="00921014">
      <w:r>
        <w:t xml:space="preserve">For at skaffe den nødvendige frihøjde til </w:t>
      </w:r>
      <w:proofErr w:type="spellStart"/>
      <w:r>
        <w:t>kørestrømsanlægget</w:t>
      </w:r>
      <w:proofErr w:type="spellEnd"/>
      <w:r>
        <w:t xml:space="preserve"> ved elektrificering af sporene under broerne ved Skanderborgvej og Gl. Kongevej sænkes sporene.</w:t>
      </w:r>
    </w:p>
    <w:p w14:paraId="14A512E1" w14:textId="77777777" w:rsidR="00921014" w:rsidRDefault="00921014" w:rsidP="00921014"/>
    <w:p w14:paraId="1BD1EBDA" w14:textId="77777777" w:rsidR="00921014" w:rsidRDefault="00921014" w:rsidP="00921014">
      <w:r>
        <w:t xml:space="preserve">I Miljøkonsekvensrapporten og anlægsloven for Helhedsløsningen for Aarhus H er beskrevet en løsning, hvor den nødvendige frihøjde fremkommer ved at hæve vejbroen ved Skanderborgvej og stibroen ved Gl. Kongevej. Denne løsning har nu vist sig svær at gennemføre inden for rammerne for projektet. </w:t>
      </w:r>
    </w:p>
    <w:p w14:paraId="5F51C0D1" w14:textId="77777777" w:rsidR="00921014" w:rsidRPr="00AA0EF6" w:rsidRDefault="00921014" w:rsidP="00921014"/>
    <w:p w14:paraId="5E5EFBB9" w14:textId="77777777" w:rsidR="00921014" w:rsidRDefault="00921014" w:rsidP="00921014">
      <w:r>
        <w:t xml:space="preserve">Frihøjden tilvejebringes i stedet ved sænkning af sporene under broerne. Under broen ved Skanderborgvej forløber fire parallelle spor; spor 40, spor 50 og spor 80, samt spor til Aarhus Letbane. Under stibroen ved Gl. Kongevej forløber spor 40 og 50, samt spor til Aarhus Letbane. </w:t>
      </w:r>
    </w:p>
    <w:p w14:paraId="7CEBD453" w14:textId="77777777" w:rsidR="00921014" w:rsidRDefault="00921014" w:rsidP="00921014"/>
    <w:p w14:paraId="7E3D7879" w14:textId="4C22281E" w:rsidR="00921014" w:rsidRDefault="00921014" w:rsidP="00921014">
      <w:r>
        <w:t xml:space="preserve">Letbanesporene skal ikke sænkes eller på anden måde ombygges, men der etableres en støttevæg mellem Letbanen og spor 50. I den forbindelse lukkes Letbanen langs spor 50 i 4 uger. </w:t>
      </w:r>
    </w:p>
    <w:p w14:paraId="1743B1C5" w14:textId="77777777" w:rsidR="00921014" w:rsidRDefault="00921014" w:rsidP="00921014"/>
    <w:p w14:paraId="1B079721" w14:textId="77777777" w:rsidR="00921014" w:rsidRDefault="00921014" w:rsidP="00921014">
      <w:r>
        <w:lastRenderedPageBreak/>
        <w:t xml:space="preserve">I forbindelse opgraderingen af hele området ved Aarhus H er det i forvejen nødvendigt med større sporarbejder og sporfornyelse i området. Det hidtidige projekt omfatter således fornyelse af de tre spor, udskiftning af sporkassen på spor 50 og sænkning af spor 40. </w:t>
      </w:r>
    </w:p>
    <w:p w14:paraId="0D3D882F" w14:textId="77777777" w:rsidR="00921014" w:rsidRDefault="00921014" w:rsidP="00921014"/>
    <w:p w14:paraId="0C9E3996" w14:textId="77777777" w:rsidR="00921014" w:rsidRDefault="00921014" w:rsidP="00921014">
      <w:r>
        <w:t xml:space="preserve">Der indgår således i forvejen en sænkning af spor 40 på 40 cm under broen ved Skanderborgvej. Denne sænkning øges med den valgte løsning til 80 cm. Samtidig ændres længden af sporsænkningen. Sporene sænkes over en strækning på ca. 400 m. </w:t>
      </w:r>
    </w:p>
    <w:p w14:paraId="2D13E00C" w14:textId="77777777" w:rsidR="00921014" w:rsidRDefault="00921014" w:rsidP="00921014"/>
    <w:p w14:paraId="6E86FACF" w14:textId="77777777" w:rsidR="00921014" w:rsidRDefault="00921014" w:rsidP="00921014">
      <w:r>
        <w:t xml:space="preserve">Sporkassen i spor 50 skal udskiftes, og der skal således gennemføres et større sporarbejde, hvor spor og den underliggende sporkasse tages op og genopbygges på ny, inden der lægges nye spor. </w:t>
      </w:r>
    </w:p>
    <w:p w14:paraId="4B50B7DB" w14:textId="77777777" w:rsidR="00921014" w:rsidRDefault="00921014" w:rsidP="00921014"/>
    <w:p w14:paraId="72AA32AF" w14:textId="77777777" w:rsidR="00921014" w:rsidRDefault="00921014" w:rsidP="00921014">
      <w:r>
        <w:t xml:space="preserve">Af hensyn til togdriften lukkes sporene ikke samtidig. </w:t>
      </w:r>
    </w:p>
    <w:p w14:paraId="06675385" w14:textId="77777777" w:rsidR="00921014" w:rsidRDefault="00921014" w:rsidP="00921014"/>
    <w:p w14:paraId="44FBD72E" w14:textId="760B2AA8" w:rsidR="00921014" w:rsidRDefault="00921014" w:rsidP="00921014">
      <w:r>
        <w:t>Ved anlægsarbejderne anvendes arbejdspladserne B7, B8</w:t>
      </w:r>
      <w:r w:rsidR="00E34EEE">
        <w:t>,</w:t>
      </w:r>
      <w:r>
        <w:t xml:space="preserve"> B9, B10, B12, B12a, B14 og B15. I forbindelse med ændringen af projektet er mindre tilpasninger af arbejdsarealerne, herunder inddrages et areal på Christian X’s vej (1 vejbane) ned til Gl. Kongevejsbroen. </w:t>
      </w:r>
    </w:p>
    <w:p w14:paraId="0C7ACC97" w14:textId="77777777" w:rsidR="00921014" w:rsidRDefault="00921014" w:rsidP="00921014"/>
    <w:p w14:paraId="5E077E44" w14:textId="77777777" w:rsidR="00921014" w:rsidRDefault="00921014" w:rsidP="00921014">
      <w:r>
        <w:t xml:space="preserve">I forbindelse med sporsænkningen er det nødvendigt forstærke broens fundamenter og </w:t>
      </w:r>
      <w:proofErr w:type="spellStart"/>
      <w:r>
        <w:t>midtersøjle</w:t>
      </w:r>
      <w:proofErr w:type="spellEnd"/>
      <w:r>
        <w:t xml:space="preserve">. Dette arbejde planlægges gennemført i enkelte natspærringer, hvor fundamenterne forstærkes ved nedramning af spuns. Der skal ligeledes etableres længere støttemur mellem spor 40 og 50 for at sikre stabiliteten. </w:t>
      </w:r>
    </w:p>
    <w:p w14:paraId="6083E67F" w14:textId="77777777" w:rsidR="00921014" w:rsidRDefault="00921014" w:rsidP="00921014"/>
    <w:p w14:paraId="3F2E7047" w14:textId="77777777" w:rsidR="00921014" w:rsidRDefault="00921014" w:rsidP="00921014">
      <w:r>
        <w:t>Lige syd for Skanderborgvej er der inden for de senere år opført en ny Rema-butik med tilhørende P-plads. Bygningen er opført med facade i skel ind mod banen. Skellet er oprindeligt beliggende et stykke nede på skråningen. Rema-butikkens facade mod banen er således funderet i skråningen ned mod banen, idet gulvniveauet i butikken svarer til terrænniveauet oven for skråningen. Mellem butiksbygningen og Skanderborgvej er der etableret en P-plads ligeledes i niveau med terrænniveauet oven for skråningen. P-pladsen er afgrænset med en støttemur ud mod banen. Støttemuren går i forlængelse af butikkens facade ud mod banen og ligger således også i skel ud mod banen. Ved sænkning af spor 40 kan der være behov for en fodspuns eller anden forstærkning af skråningen som følge af sporsænkningen.</w:t>
      </w:r>
    </w:p>
    <w:p w14:paraId="73961AF9" w14:textId="77777777" w:rsidR="00921014" w:rsidRDefault="00921014" w:rsidP="00921014"/>
    <w:p w14:paraId="6095B1B9" w14:textId="77777777" w:rsidR="00921014" w:rsidRDefault="00921014" w:rsidP="00921014">
      <w:r>
        <w:t xml:space="preserve">Omfanget af disse arbejder afhænger af geotekniske undersøgelser. </w:t>
      </w:r>
    </w:p>
    <w:p w14:paraId="69CFFC5E" w14:textId="77777777" w:rsidR="00921014" w:rsidRDefault="00921014" w:rsidP="00921014"/>
    <w:p w14:paraId="6B118D25" w14:textId="77777777" w:rsidR="00921014" w:rsidRPr="0010409B" w:rsidRDefault="00921014" w:rsidP="00921014">
      <w:pPr>
        <w:pStyle w:val="Overskrift4"/>
      </w:pPr>
      <w:r>
        <w:t xml:space="preserve">Støj </w:t>
      </w:r>
    </w:p>
    <w:p w14:paraId="1B60ACF8" w14:textId="77777777" w:rsidR="00921014" w:rsidRDefault="00921014" w:rsidP="00921014">
      <w:r>
        <w:t>Arbejdet er planlagt, således, at særligt støjende aktiviteter (</w:t>
      </w:r>
      <w:proofErr w:type="spellStart"/>
      <w:r>
        <w:t>ramning</w:t>
      </w:r>
      <w:proofErr w:type="spellEnd"/>
      <w:r>
        <w:t>, boring, skæring og skrævearbejde) overvejende vil foregå i dag og aftenperioden (07-22) alle ugens dage. Almindelige aktiviteter (som lastbil, gravemaskine etc.) vil også foregå om natten.</w:t>
      </w:r>
    </w:p>
    <w:p w14:paraId="66D8688E" w14:textId="77777777" w:rsidR="00921014" w:rsidRDefault="00921014" w:rsidP="00921014"/>
    <w:p w14:paraId="172FEDD9" w14:textId="77777777" w:rsidR="00921014" w:rsidRDefault="00921014" w:rsidP="00921014">
      <w:r>
        <w:lastRenderedPageBreak/>
        <w:t>Miljøkonsekvensrapporten beskriver muligheden for at gennemføre dele af arbejdet i weekend- og natspærringer af hensyn til afvikling af togtrafikken og projektets fremdrift.</w:t>
      </w:r>
    </w:p>
    <w:p w14:paraId="24C464A4" w14:textId="77777777" w:rsidR="00921014" w:rsidRDefault="00921014" w:rsidP="00921014"/>
    <w:p w14:paraId="1D55B402" w14:textId="77777777" w:rsidR="00921014" w:rsidRDefault="00921014" w:rsidP="00921014">
      <w:r>
        <w:t xml:space="preserve">Aktiviteter i aftenperioden, og i weekenden er ikke særskilt vurderet i Miljøkonsekvensrapporten, da støjberegningerne der ligger til grund for vurderingerne i miljøkonsekvensrapporten alene kigger på </w:t>
      </w:r>
      <w:proofErr w:type="spellStart"/>
      <w:r>
        <w:t>worst</w:t>
      </w:r>
      <w:proofErr w:type="spellEnd"/>
      <w:r>
        <w:t xml:space="preserve">-case situationer. Det nødvendige arbejde i weekend- og nat-spærringer indgår således i den generelle vurdering miljøpåvirkningerne fra støjende arbejder. </w:t>
      </w:r>
    </w:p>
    <w:p w14:paraId="7BE76EB0" w14:textId="77777777" w:rsidR="00921014" w:rsidRDefault="00921014" w:rsidP="00921014"/>
    <w:p w14:paraId="788E5E74" w14:textId="77777777" w:rsidR="00921014" w:rsidRDefault="00921014" w:rsidP="00921014">
      <w:r>
        <w:t xml:space="preserve">De samme gælder almindelige aktiviteter i natperioden, der heller ikke er beskrevet i miljøkonsekvensrapporten. </w:t>
      </w:r>
    </w:p>
    <w:p w14:paraId="08CA868C" w14:textId="77777777" w:rsidR="00921014" w:rsidRDefault="00921014" w:rsidP="00921014"/>
    <w:p w14:paraId="5C986CD1" w14:textId="77777777" w:rsidR="00921014" w:rsidRDefault="00921014" w:rsidP="00921014">
      <w:r>
        <w:t xml:space="preserve">Derudover forventes enkelte nætters støjende arbejde med særligt støjende aktiviteter som </w:t>
      </w:r>
      <w:proofErr w:type="spellStart"/>
      <w:r>
        <w:t>ramning</w:t>
      </w:r>
      <w:proofErr w:type="spellEnd"/>
      <w:r>
        <w:t xml:space="preserve"> og skærvehåndtering i forbindelse med etablering af støttevæg mellem to spor. </w:t>
      </w:r>
    </w:p>
    <w:p w14:paraId="5E938476" w14:textId="77777777" w:rsidR="00921014" w:rsidRDefault="00921014" w:rsidP="00921014"/>
    <w:p w14:paraId="5C4D8A57" w14:textId="77777777" w:rsidR="00921014" w:rsidRDefault="00921014" w:rsidP="00921014">
      <w:r>
        <w:t xml:space="preserve">Aktiviteter i natperioden (kl. 22-07) for broarbejder ved Skanderborgvej er ikke vurderet i miljøkonsekvensrapporten. Men der er i Miljøkonsekvensrapporten beskrevet 10-15 nætters støjende arbejde i området knyttet til de forberedende arbejder, herunder arbejder ved den nærliggende bro ved Gl. Kongevej. </w:t>
      </w:r>
    </w:p>
    <w:p w14:paraId="25C125E4" w14:textId="77777777" w:rsidR="00921014" w:rsidRDefault="00921014" w:rsidP="00921014"/>
    <w:p w14:paraId="7DD76016" w14:textId="77777777" w:rsidR="00921014" w:rsidRDefault="00921014" w:rsidP="00921014">
      <w:r w:rsidRPr="00EE0FCC">
        <w:t>Arbejderne med sænkning af spore</w:t>
      </w:r>
      <w:r>
        <w:t>ne</w:t>
      </w:r>
      <w:r w:rsidRPr="00EE0FCC">
        <w:t xml:space="preserve"> under </w:t>
      </w:r>
      <w:r>
        <w:t xml:space="preserve">broen ved Skanderborgvej er vurderet til at være mere tidskrævende, og det er derfor nødvendigt, at arbejde om aftenen og i weekenderne i en periode på ca. 2 gange 4 uger. </w:t>
      </w:r>
    </w:p>
    <w:p w14:paraId="4A8E180A" w14:textId="77777777" w:rsidR="00921014" w:rsidRDefault="00921014" w:rsidP="00921014"/>
    <w:p w14:paraId="483D0EC6" w14:textId="77777777" w:rsidR="00921014" w:rsidRDefault="00921014" w:rsidP="00921014">
      <w:r>
        <w:t xml:space="preserve">I Miljøkonsekvensrapporten er støjende arbejde, herunder særligt støjende arbejder vurderet i henhold til gældende praksis på området, hvor acceptniveauet for </w:t>
      </w:r>
      <w:r w:rsidRPr="00FF5F9D">
        <w:t xml:space="preserve">støj ved boliger fra anlægsarbejder </w:t>
      </w:r>
      <w:r>
        <w:t xml:space="preserve">ligger </w:t>
      </w:r>
      <w:r w:rsidRPr="00FF5F9D">
        <w:t>på hhv. 70 dB(A) i dagperioden og 40 dB(A) i natperioden</w:t>
      </w:r>
      <w:r>
        <w:t xml:space="preserve">. Det er Banedanmarks opfattelse, at disse acceptniveauer er fastlagt således at miljømyndighederne er sikre på ikke at overskride den naboretlige tålegrænse, og reglerne for støjende anlægsarbejder omfatter også muligheder for dispensation af trafikale hensyn, fx at jernbanen ikke skal være lukket længere end højst nødvendigt, uden at den naboretlige tålegrænse overskrides. </w:t>
      </w:r>
    </w:p>
    <w:p w14:paraId="696CA548" w14:textId="77777777" w:rsidR="00921014" w:rsidRDefault="00921014" w:rsidP="00921014"/>
    <w:p w14:paraId="080DB5D1" w14:textId="77777777" w:rsidR="00921014" w:rsidRDefault="00921014" w:rsidP="00921014">
      <w:r>
        <w:t xml:space="preserve">Ved større infrastrukturprojekter kan det ofte være nødvendigt at fravige den almindelige miljøregulering i større eller mindre omfang for at kunne realisere projektet. Anlægsloven åbner mulighed for støjende arbejder i aften og nattetimerne mod kompensation, hvis den naboretlige tålegrænse overskrides. </w:t>
      </w:r>
    </w:p>
    <w:p w14:paraId="1104D3AB" w14:textId="77777777" w:rsidR="00921014" w:rsidRDefault="00921014" w:rsidP="00921014"/>
    <w:p w14:paraId="0138F834" w14:textId="77777777" w:rsidR="00921014" w:rsidRDefault="00921014" w:rsidP="00921014">
      <w:r>
        <w:rPr>
          <w:szCs w:val="20"/>
        </w:rPr>
        <w:t>Gennemførelsen af anlægsprojektet er tilrettelagt således, at projektet ikke påfører omgivelserne unødige miljømæssige gener, og det er bl.a. forsøgt at sikre, at projektets mest støjende aktiviteter gennemføres i dagtimerne. I forbindelse med anlægsaktiviteternes udførelse vil det dog ikke kunne undgås, at der i perioder vil blive påført omgivelserne eksempelvis støj, der vil kunne opleves som generende, idet det bl.a. vil være nødvendigt at gennemføre visse støjende aktiviteter i weekender, samt aften- nattetimerne.</w:t>
      </w:r>
    </w:p>
    <w:p w14:paraId="01969565" w14:textId="77777777" w:rsidR="00921014" w:rsidRDefault="00921014" w:rsidP="00921014"/>
    <w:p w14:paraId="08EE0782" w14:textId="77777777" w:rsidR="00921014" w:rsidRPr="00441AD3" w:rsidRDefault="00921014" w:rsidP="00921014">
      <w:pPr>
        <w:rPr>
          <w:strike/>
        </w:rPr>
      </w:pPr>
      <w:r>
        <w:lastRenderedPageBreak/>
        <w:t xml:space="preserve">Der er således fortsat sikret, at </w:t>
      </w:r>
      <w:r>
        <w:rPr>
          <w:szCs w:val="20"/>
        </w:rPr>
        <w:t xml:space="preserve">anlægsprojektet kan gennemføres på en måde, hvor støj og andre gener begrænses mest muligt, og hvor naboerne til byggeriet samtidig har mulighed for passende kompenserende foranstaltninger i situationer, hvor tålegrænsen er overskredet. </w:t>
      </w:r>
    </w:p>
    <w:p w14:paraId="2EA2AD9A" w14:textId="77777777" w:rsidR="00921014" w:rsidRDefault="00921014" w:rsidP="00921014"/>
    <w:p w14:paraId="31EAADF5" w14:textId="77777777" w:rsidR="00921014" w:rsidRDefault="00921014" w:rsidP="00921014">
      <w:pPr>
        <w:pStyle w:val="Overskrift4"/>
      </w:pPr>
      <w:r>
        <w:t>Trafik</w:t>
      </w:r>
    </w:p>
    <w:p w14:paraId="1320558A" w14:textId="77777777" w:rsidR="00921014" w:rsidRDefault="00921014" w:rsidP="00921014">
      <w:r>
        <w:t>Ved sænkning af sporet under Broen ved Skanderborgvej, i stedet for hævning af broen, som beskrevet i Miljøkonsekvensrapporten for Helhedsløsningen for Aarhus H, bortfalder de trafikale påvirkninger for vejtrafikken. I det oprindelige projekt var broen ved Skanderborgvej lukket delvist (en retning) i ca. 3,5 måned. Christian X’s vej, der ligger langs jernbanesporene lukkes i anlægsperioden (dette er ikke en ændring ift. MKR)</w:t>
      </w:r>
    </w:p>
    <w:p w14:paraId="5A7E5830" w14:textId="77777777" w:rsidR="00921014" w:rsidRDefault="00921014" w:rsidP="00921014"/>
    <w:p w14:paraId="3C0A0719" w14:textId="77777777" w:rsidR="00921014" w:rsidRPr="00365647" w:rsidRDefault="00921014" w:rsidP="00921014">
      <w:r w:rsidRPr="00DA4781">
        <w:t>Ændringerne i Helhedsløsningen for Aarhus H vil medføre ændringer i de trafikale påvirkninger på vejtrafikken fra projektet. Ændringerne af projektet medfører større påvirkninger af vejtrafikken i nogle dele af projektområdet og i nogle perioder af projektet, mens der vil ske et fald i påvirkningen af vejtrafikken andre steder i projektområdet, og i projektperioden.</w:t>
      </w:r>
      <w:r>
        <w:t xml:space="preserve"> </w:t>
      </w:r>
    </w:p>
    <w:p w14:paraId="67BF25DE" w14:textId="77777777" w:rsidR="00921014" w:rsidRPr="000B5D2A" w:rsidRDefault="00921014" w:rsidP="00921014">
      <w:r>
        <w:t xml:space="preserve"> </w:t>
      </w:r>
    </w:p>
    <w:p w14:paraId="2B1CA30C" w14:textId="77777777" w:rsidR="00921014" w:rsidRDefault="00921014" w:rsidP="00921014">
      <w:pPr>
        <w:pStyle w:val="Overskrift3"/>
      </w:pPr>
      <w:r>
        <w:t>Støttekonstruktioner</w:t>
      </w:r>
    </w:p>
    <w:p w14:paraId="04A7BE55" w14:textId="77777777" w:rsidR="00921014" w:rsidRDefault="00921014" w:rsidP="00921014">
      <w:pPr>
        <w:rPr>
          <w:rFonts w:eastAsia="Times New Roman" w:cstheme="minorHAnsi"/>
          <w:szCs w:val="20"/>
        </w:rPr>
      </w:pPr>
      <w:r>
        <w:rPr>
          <w:rFonts w:eastAsia="Times New Roman" w:cstheme="minorHAnsi"/>
          <w:szCs w:val="20"/>
        </w:rPr>
        <w:t xml:space="preserve">I forbindelse med detaljeringen af projektet er identificeret behov for en støttekonstruktion, der ikke indgår i ovennævnte delprojekter. </w:t>
      </w:r>
    </w:p>
    <w:p w14:paraId="323D747C" w14:textId="77777777" w:rsidR="00921014" w:rsidRDefault="00921014" w:rsidP="00921014">
      <w:pPr>
        <w:rPr>
          <w:rFonts w:eastAsia="Times New Roman" w:cstheme="minorHAnsi"/>
          <w:szCs w:val="20"/>
        </w:rPr>
      </w:pPr>
    </w:p>
    <w:p w14:paraId="7AAA75F6" w14:textId="77777777" w:rsidR="00921014" w:rsidRDefault="00921014" w:rsidP="00921014">
      <w:pPr>
        <w:rPr>
          <w:rFonts w:eastAsia="Times New Roman" w:cstheme="minorHAnsi"/>
          <w:szCs w:val="20"/>
        </w:rPr>
      </w:pPr>
      <w:r w:rsidRPr="000B2CE2">
        <w:rPr>
          <w:rFonts w:eastAsia="Times New Roman" w:cstheme="minorHAnsi"/>
          <w:szCs w:val="20"/>
        </w:rPr>
        <w:t>Det nye spor 8 løber langs med Værkmestergade</w:t>
      </w:r>
      <w:r>
        <w:rPr>
          <w:rFonts w:eastAsia="Times New Roman" w:cstheme="minorHAnsi"/>
          <w:szCs w:val="20"/>
        </w:rPr>
        <w:t>, der ligger syd for Aarhus H</w:t>
      </w:r>
      <w:r w:rsidRPr="000B2CE2">
        <w:rPr>
          <w:rFonts w:eastAsia="Times New Roman" w:cstheme="minorHAnsi"/>
          <w:szCs w:val="20"/>
        </w:rPr>
        <w:t xml:space="preserve">. </w:t>
      </w:r>
    </w:p>
    <w:p w14:paraId="787C520E" w14:textId="77777777" w:rsidR="00921014" w:rsidRPr="000B2CE2" w:rsidRDefault="00921014" w:rsidP="00921014">
      <w:pPr>
        <w:rPr>
          <w:rFonts w:eastAsia="Times New Roman" w:cstheme="minorHAnsi"/>
          <w:szCs w:val="20"/>
        </w:rPr>
      </w:pPr>
    </w:p>
    <w:p w14:paraId="5464CE4F" w14:textId="77777777" w:rsidR="00921014" w:rsidRDefault="00921014" w:rsidP="00921014">
      <w:pPr>
        <w:rPr>
          <w:rFonts w:eastAsia="Times New Roman" w:cstheme="minorHAnsi"/>
          <w:szCs w:val="20"/>
        </w:rPr>
      </w:pPr>
      <w:r w:rsidRPr="000B2CE2">
        <w:rPr>
          <w:rFonts w:eastAsia="Times New Roman" w:cstheme="minorHAnsi"/>
          <w:szCs w:val="20"/>
        </w:rPr>
        <w:t xml:space="preserve">På en strækning over ca. 100 m er det ikke muligt at opnå fuld </w:t>
      </w:r>
      <w:proofErr w:type="spellStart"/>
      <w:r w:rsidRPr="000B2CE2">
        <w:rPr>
          <w:rFonts w:eastAsia="Times New Roman" w:cstheme="minorHAnsi"/>
          <w:szCs w:val="20"/>
        </w:rPr>
        <w:t>planumsbredde</w:t>
      </w:r>
      <w:proofErr w:type="spellEnd"/>
      <w:r w:rsidRPr="000B2CE2">
        <w:rPr>
          <w:rFonts w:eastAsia="Times New Roman" w:cstheme="minorHAnsi"/>
          <w:szCs w:val="20"/>
        </w:rPr>
        <w:t xml:space="preserve"> på 3,0 m, da sporkassen vil gå ud i </w:t>
      </w:r>
      <w:r>
        <w:rPr>
          <w:rFonts w:eastAsia="Times New Roman" w:cstheme="minorHAnsi"/>
          <w:szCs w:val="20"/>
        </w:rPr>
        <w:t>V</w:t>
      </w:r>
      <w:r w:rsidRPr="000B2CE2">
        <w:rPr>
          <w:rFonts w:eastAsia="Times New Roman" w:cstheme="minorHAnsi"/>
          <w:szCs w:val="20"/>
        </w:rPr>
        <w:t>ærkmestergade.</w:t>
      </w:r>
      <w:r>
        <w:rPr>
          <w:rFonts w:eastAsia="Times New Roman" w:cstheme="minorHAnsi"/>
          <w:szCs w:val="20"/>
        </w:rPr>
        <w:t xml:space="preserve"> </w:t>
      </w:r>
      <w:proofErr w:type="spellStart"/>
      <w:r w:rsidRPr="000B2CE2">
        <w:rPr>
          <w:rFonts w:eastAsia="Times New Roman" w:cstheme="minorHAnsi"/>
          <w:szCs w:val="20"/>
        </w:rPr>
        <w:t>Planumsbredden</w:t>
      </w:r>
      <w:proofErr w:type="spellEnd"/>
      <w:r w:rsidRPr="000B2CE2">
        <w:rPr>
          <w:rFonts w:eastAsia="Times New Roman" w:cstheme="minorHAnsi"/>
          <w:szCs w:val="20"/>
        </w:rPr>
        <w:t xml:space="preserve"> reduceres </w:t>
      </w:r>
      <w:r>
        <w:rPr>
          <w:rFonts w:eastAsia="Times New Roman" w:cstheme="minorHAnsi"/>
          <w:szCs w:val="20"/>
        </w:rPr>
        <w:t>og der etableres</w:t>
      </w:r>
      <w:r w:rsidRPr="000B2CE2">
        <w:rPr>
          <w:rFonts w:eastAsia="Times New Roman" w:cstheme="minorHAnsi"/>
          <w:szCs w:val="20"/>
        </w:rPr>
        <w:t xml:space="preserve"> en støttekonstruktion mellem sporkassen og Værkmestergade.</w:t>
      </w:r>
    </w:p>
    <w:p w14:paraId="3A4B83D7" w14:textId="77777777" w:rsidR="00921014" w:rsidRDefault="00921014" w:rsidP="00921014"/>
    <w:p w14:paraId="7E0DB275" w14:textId="77777777" w:rsidR="00921014" w:rsidRDefault="00921014" w:rsidP="00921014">
      <w:pPr>
        <w:rPr>
          <w:lang w:eastAsia="da-DK"/>
        </w:rPr>
      </w:pPr>
      <w:r w:rsidRPr="00DD3441">
        <w:rPr>
          <w:lang w:eastAsia="da-DK"/>
        </w:rPr>
        <w:t>Støttekonstruktionen placeres i skellet mellem vejarealet og banearealet.</w:t>
      </w:r>
      <w:r>
        <w:rPr>
          <w:lang w:eastAsia="da-DK"/>
        </w:rPr>
        <w:t xml:space="preserve"> </w:t>
      </w:r>
    </w:p>
    <w:p w14:paraId="6E842D29" w14:textId="77777777" w:rsidR="00921014" w:rsidRDefault="00921014" w:rsidP="00921014">
      <w:pPr>
        <w:rPr>
          <w:lang w:eastAsia="da-DK"/>
        </w:rPr>
      </w:pPr>
    </w:p>
    <w:p w14:paraId="5FC56512" w14:textId="77777777" w:rsidR="00921014" w:rsidRDefault="00921014" w:rsidP="00921014">
      <w:r>
        <w:t xml:space="preserve">Støttekonstruktionen kan enten udføres som en betonstøttemur eller som en spuns. Umiddelbart skønnes det mest hensigtsmæssigt at udføre en stålspuns, da denne løsning begrænser omfanget af de nødvendige gravearbejder og dermed også behovet for arbejdspladsareal ude i Værkmestergade. I projekteringsfasen skal det nøjere vurderes hvilken type støttekonstruktion, der skal anvendes. Det skal endvidere fastlægges, hvilke udgravninger der skal tillades udført i Værkmestergade, og dermed hvilket udgravningsniveau, der skal være designkriterium for støttekonstruktionen. Uden for banehegnet er placeret et eksisterende autoværn. </w:t>
      </w:r>
    </w:p>
    <w:p w14:paraId="32C34206" w14:textId="77777777" w:rsidR="00921014" w:rsidRDefault="00921014" w:rsidP="00921014"/>
    <w:p w14:paraId="07C8BBE5" w14:textId="77777777" w:rsidR="00921014" w:rsidRDefault="00921014" w:rsidP="00921014">
      <w:r>
        <w:t xml:space="preserve">Både banehegn og autoværn forventes at skulle genplaceres på samme linje. Opmålinger viser, at banehegnet i dag er placeret i skel mellem vej- og baneareal, og det forventes genplaceret her, idet det nye hegn fastgøres til støttekonstruktionen. </w:t>
      </w:r>
    </w:p>
    <w:p w14:paraId="3ADD0041" w14:textId="77777777" w:rsidR="00921014" w:rsidRDefault="00921014" w:rsidP="00921014"/>
    <w:p w14:paraId="4B5FA311" w14:textId="77777777" w:rsidR="00921014" w:rsidRDefault="00921014" w:rsidP="00921014">
      <w:pPr>
        <w:rPr>
          <w:lang w:eastAsia="da-DK"/>
        </w:rPr>
      </w:pPr>
      <w:r>
        <w:t xml:space="preserve">Det skal undersøges nærmere i projekteringsfasen, i hvilket omfang, det er nødvendigt at forstærke autoværnet, så det sikres, at en vildfaren bil ikke kan komme ind i </w:t>
      </w:r>
      <w:proofErr w:type="spellStart"/>
      <w:r>
        <w:t>fritrumsprofilet</w:t>
      </w:r>
      <w:proofErr w:type="spellEnd"/>
      <w:r>
        <w:t>. I programfasen afsættes budget til forstærkning af autoværnet.</w:t>
      </w:r>
    </w:p>
    <w:p w14:paraId="2EFF9AC5" w14:textId="77777777" w:rsidR="00921014" w:rsidRDefault="00921014" w:rsidP="00921014">
      <w:pPr>
        <w:rPr>
          <w:lang w:eastAsia="da-DK"/>
        </w:rPr>
      </w:pPr>
    </w:p>
    <w:p w14:paraId="1EE13802" w14:textId="77777777" w:rsidR="00921014" w:rsidRDefault="00921014" w:rsidP="00921014">
      <w:pPr>
        <w:rPr>
          <w:lang w:eastAsia="da-DK"/>
        </w:rPr>
      </w:pPr>
      <w:r>
        <w:t xml:space="preserve">Udføres støttekonstruktion som spuns, vil der være særligt støjende arbejde i forbindelse med </w:t>
      </w:r>
      <w:proofErr w:type="spellStart"/>
      <w:r>
        <w:t>ramning</w:t>
      </w:r>
      <w:proofErr w:type="spellEnd"/>
      <w:r>
        <w:t xml:space="preserve"> af spunsen. Spunsarbejdet udføres i dagtimer for at minimere støjgener for omgivelserne.</w:t>
      </w:r>
    </w:p>
    <w:p w14:paraId="412E604B" w14:textId="77777777" w:rsidR="00921014" w:rsidRDefault="00921014" w:rsidP="00921014"/>
    <w:p w14:paraId="2B310699" w14:textId="77777777" w:rsidR="00921014" w:rsidRDefault="00921014" w:rsidP="00921014">
      <w:pPr>
        <w:pStyle w:val="Overskrift3"/>
      </w:pPr>
      <w:r w:rsidRPr="00350E7F">
        <w:t>Udvidelse af Arbejds</w:t>
      </w:r>
      <w:r>
        <w:t>arealer</w:t>
      </w:r>
    </w:p>
    <w:p w14:paraId="580B6A83" w14:textId="77777777" w:rsidR="00921014" w:rsidRDefault="00921014" w:rsidP="00921014">
      <w:r>
        <w:t xml:space="preserve">I forbindelse med ændringerne af projektet sker ændringer af arbejdsarealerne. Nogle af ændringerne er beskrevet under ændringerne ved broen L og broerne ved Skanderborgvej. </w:t>
      </w:r>
    </w:p>
    <w:p w14:paraId="49021901" w14:textId="77777777" w:rsidR="00921014" w:rsidRDefault="00921014" w:rsidP="00921014"/>
    <w:p w14:paraId="7086070A" w14:textId="77777777" w:rsidR="00921014" w:rsidRDefault="00921014" w:rsidP="00921014">
      <w:r>
        <w:t xml:space="preserve">Udover disse ændringer er opstået behov for disse ændringer af arbejdsarealerne. </w:t>
      </w:r>
    </w:p>
    <w:p w14:paraId="60C8F601" w14:textId="77777777" w:rsidR="00921014" w:rsidRDefault="00921014" w:rsidP="00921014"/>
    <w:p w14:paraId="18926972" w14:textId="77777777" w:rsidR="00921014" w:rsidRDefault="00921014" w:rsidP="00921014">
      <w:r>
        <w:t>Arbejdsareal B3, der er placeret ved Marselis Boulevard, udvides med det blå areal. Arealet tilhører DSB. Samtidig indskrænkes arealet op til bane, da denne del af arealet er en del af dæmningen til Letbanens spor.</w:t>
      </w:r>
    </w:p>
    <w:p w14:paraId="1A5AF34E" w14:textId="75C8F8BA" w:rsidR="00921014" w:rsidRDefault="00921014" w:rsidP="00921014"/>
    <w:p w14:paraId="2E34B108" w14:textId="266B19C9" w:rsidR="00921014" w:rsidRDefault="00921014" w:rsidP="00921014">
      <w:r>
        <w:t>På arealet ligger et mindre vandløb</w:t>
      </w:r>
      <w:r w:rsidR="00120C87">
        <w:t xml:space="preserve">, </w:t>
      </w:r>
      <w:r>
        <w:t xml:space="preserve">som skal rørlægges midlertidigt i anlægsperioden. </w:t>
      </w:r>
    </w:p>
    <w:p w14:paraId="36785480" w14:textId="77777777" w:rsidR="00921014" w:rsidRDefault="00921014" w:rsidP="00921014"/>
    <w:p w14:paraId="414E8F1D" w14:textId="77777777" w:rsidR="00921014" w:rsidRDefault="00921014" w:rsidP="00921014">
      <w:r>
        <w:t xml:space="preserve">På arealet ligger en ambulancevej, der til en hver tid skal holdes. </w:t>
      </w:r>
    </w:p>
    <w:p w14:paraId="7DD5127D" w14:textId="77777777" w:rsidR="00921014" w:rsidRDefault="00921014" w:rsidP="00921014"/>
    <w:p w14:paraId="72334622" w14:textId="77777777" w:rsidR="00921014" w:rsidRDefault="00921014" w:rsidP="00921014">
      <w:r>
        <w:t xml:space="preserve">De anlægsaktiviteter, der er knyttet til arbejdsarealet ændres ikke væsentligt. Det betyder ligeledes at de støjende aktiviteter og støjen i omgivelserne ikke ændres væsentligt. </w:t>
      </w:r>
    </w:p>
    <w:p w14:paraId="341688F4" w14:textId="77777777" w:rsidR="00921014" w:rsidRDefault="00921014" w:rsidP="00921014"/>
    <w:p w14:paraId="5F90C331" w14:textId="77777777" w:rsidR="00921014" w:rsidRDefault="00921014" w:rsidP="00921014">
      <w:r>
        <w:t xml:space="preserve">Det vurderes ikke at udvidelsen af arbejdsarealet vil medføre væsentlige påvirkninger af miljøet. </w:t>
      </w:r>
    </w:p>
    <w:p w14:paraId="4F9D24BD" w14:textId="77777777" w:rsidR="00921014" w:rsidRDefault="00921014" w:rsidP="00921014"/>
    <w:p w14:paraId="5A973CC0" w14:textId="77777777" w:rsidR="00921014" w:rsidRDefault="00921014" w:rsidP="00921014">
      <w:pPr>
        <w:pStyle w:val="Kommentartekst"/>
      </w:pPr>
      <w:r>
        <w:t xml:space="preserve">Arbejdsarealerne B10 og B11, ved Bjørnholms allé udvides med ubebyggede arealer, der tilhører </w:t>
      </w:r>
      <w:r w:rsidRPr="00922191">
        <w:t>Ejendomsselskabet Henning Poulsen</w:t>
      </w:r>
      <w:r>
        <w:t xml:space="preserve">, </w:t>
      </w:r>
      <w:r w:rsidRPr="00922191">
        <w:t>Ejendomsselskabet Bjørnholms Alle</w:t>
      </w:r>
      <w:r>
        <w:t xml:space="preserve"> samt </w:t>
      </w:r>
      <w:r w:rsidRPr="00F84075">
        <w:t>Aarhus Kommune</w:t>
      </w:r>
      <w:r>
        <w:t xml:space="preserve">. Arbejdsarealet, B12, ved Bjørnsholm Allé udvides på Aarhus Kommunes areal langs </w:t>
      </w:r>
      <w:proofErr w:type="spellStart"/>
      <w:r>
        <w:t>Åhavevej</w:t>
      </w:r>
      <w:proofErr w:type="spellEnd"/>
      <w:r>
        <w:t xml:space="preserve">. </w:t>
      </w:r>
    </w:p>
    <w:p w14:paraId="770286A3" w14:textId="77777777" w:rsidR="00921014" w:rsidRDefault="00921014" w:rsidP="00921014">
      <w:pPr>
        <w:pStyle w:val="Kommentartekst"/>
      </w:pPr>
    </w:p>
    <w:p w14:paraId="36F402D7" w14:textId="77777777" w:rsidR="00921014" w:rsidRDefault="00921014" w:rsidP="00921014">
      <w:r>
        <w:t xml:space="preserve">Arbejdsarealet ved havnen, B13, udvides på Aarhus Havns areal mellem Oceanvej og </w:t>
      </w:r>
      <w:proofErr w:type="spellStart"/>
      <w:r>
        <w:t>Østhavnsvej</w:t>
      </w:r>
      <w:proofErr w:type="spellEnd"/>
      <w:r>
        <w:t xml:space="preserve">. </w:t>
      </w:r>
    </w:p>
    <w:p w14:paraId="4A1DD409" w14:textId="77777777" w:rsidR="00921014" w:rsidRDefault="00921014" w:rsidP="00921014"/>
    <w:p w14:paraId="755C469E" w14:textId="0970B824" w:rsidR="00921014" w:rsidRDefault="00921014" w:rsidP="00921014">
      <w:pPr>
        <w:pStyle w:val="Kommentartekst"/>
      </w:pPr>
      <w:r>
        <w:t xml:space="preserve">Der inddrages </w:t>
      </w:r>
      <w:bookmarkStart w:id="13" w:name="_Hlk129071390"/>
      <w:r>
        <w:t>et nyt areal</w:t>
      </w:r>
      <w:r w:rsidR="00120C87">
        <w:t>, B</w:t>
      </w:r>
      <w:proofErr w:type="gramStart"/>
      <w:r w:rsidR="00120C87">
        <w:t xml:space="preserve">17, </w:t>
      </w:r>
      <w:r>
        <w:t xml:space="preserve"> på</w:t>
      </w:r>
      <w:proofErr w:type="gramEnd"/>
      <w:r>
        <w:t xml:space="preserve"> kommunens arealer på </w:t>
      </w:r>
      <w:proofErr w:type="spellStart"/>
      <w:r>
        <w:t>Eskelundvej</w:t>
      </w:r>
      <w:proofErr w:type="spellEnd"/>
      <w:r>
        <w:t>. Arealet ligger langs jernbanen syd for Aarhus Å Kajakklub.</w:t>
      </w:r>
      <w:bookmarkEnd w:id="13"/>
      <w:r>
        <w:t xml:space="preserve"> Arealet rummer en beplantning, der skal ryddes. Der vil inden rydningen blive foretaget en gennemgang af beplantningen, og evt. store træer vil i videst muligt omfang blive stående på arealet. </w:t>
      </w:r>
    </w:p>
    <w:p w14:paraId="700E0412" w14:textId="77777777" w:rsidR="00921014" w:rsidRDefault="00921014" w:rsidP="00921014"/>
    <w:p w14:paraId="64BF1D4C" w14:textId="77777777" w:rsidR="00921014" w:rsidRDefault="00921014" w:rsidP="00921014">
      <w:r>
        <w:t xml:space="preserve">Der er i forbindelse med ændringerne i arbejdsarealerne igangsat en dialogproces med Aarhus Kommune om arealerne og vejadgangen til dem. </w:t>
      </w:r>
    </w:p>
    <w:p w14:paraId="12D3E911" w14:textId="4454F8F2" w:rsidR="00921014" w:rsidRDefault="00921014" w:rsidP="00921014"/>
    <w:p w14:paraId="0ADF3AC7" w14:textId="73CF5C44" w:rsidR="00120C87" w:rsidRDefault="00120C87" w:rsidP="00921014">
      <w:r>
        <w:t>Arbejdsarealerne</w:t>
      </w:r>
      <w:r w:rsidR="006C5085">
        <w:t xml:space="preserve"> B3, B9, B</w:t>
      </w:r>
      <w:proofErr w:type="gramStart"/>
      <w:r w:rsidR="006C5085">
        <w:t>10 ,</w:t>
      </w:r>
      <w:proofErr w:type="gramEnd"/>
      <w:r w:rsidR="006C5085">
        <w:t xml:space="preserve"> B12 og B17 </w:t>
      </w:r>
      <w:r>
        <w:t xml:space="preserve">vises på denne figur: </w:t>
      </w:r>
    </w:p>
    <w:p w14:paraId="049C073A" w14:textId="77777777" w:rsidR="006C5085" w:rsidRDefault="006C5085" w:rsidP="006C5085"/>
    <w:p w14:paraId="0C186660" w14:textId="13A05E05" w:rsidR="006C5085" w:rsidRDefault="00120C87" w:rsidP="006C5085">
      <w:r w:rsidRPr="00120C87">
        <w:rPr>
          <w:noProof/>
        </w:rPr>
        <w:lastRenderedPageBreak/>
        <w:drawing>
          <wp:inline distT="0" distB="0" distL="0" distR="0" wp14:anchorId="5444B84A" wp14:editId="5C7C1F18">
            <wp:extent cx="4769485" cy="342265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9485" cy="3422650"/>
                    </a:xfrm>
                    <a:prstGeom prst="rect">
                      <a:avLst/>
                    </a:prstGeom>
                    <a:noFill/>
                    <a:ln>
                      <a:noFill/>
                    </a:ln>
                  </pic:spPr>
                </pic:pic>
              </a:graphicData>
            </a:graphic>
          </wp:inline>
        </w:drawing>
      </w:r>
    </w:p>
    <w:p w14:paraId="0A439314" w14:textId="64EBCE4D" w:rsidR="006C5085" w:rsidRDefault="006C5085" w:rsidP="006C5085"/>
    <w:p w14:paraId="45564234" w14:textId="60E87193" w:rsidR="006C5085" w:rsidRDefault="006C5085" w:rsidP="006C5085">
      <w:r>
        <w:t xml:space="preserve">Arbejdsareal B13 vises på denne figur: </w:t>
      </w:r>
    </w:p>
    <w:p w14:paraId="505A0F49" w14:textId="7CEF2FF9" w:rsidR="006C5085" w:rsidRDefault="006C5085" w:rsidP="006C5085">
      <w:r w:rsidRPr="006C5085">
        <w:rPr>
          <w:noProof/>
        </w:rPr>
        <w:drawing>
          <wp:inline distT="0" distB="0" distL="0" distR="0" wp14:anchorId="0A6DC30C" wp14:editId="63B6B068">
            <wp:extent cx="4769485" cy="274701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9485" cy="2747010"/>
                    </a:xfrm>
                    <a:prstGeom prst="rect">
                      <a:avLst/>
                    </a:prstGeom>
                    <a:noFill/>
                    <a:ln>
                      <a:noFill/>
                    </a:ln>
                  </pic:spPr>
                </pic:pic>
              </a:graphicData>
            </a:graphic>
          </wp:inline>
        </w:drawing>
      </w:r>
    </w:p>
    <w:p w14:paraId="6034D4F0" w14:textId="65D9F35F" w:rsidR="006C5085" w:rsidRDefault="006C5085" w:rsidP="006C5085"/>
    <w:p w14:paraId="755A6AD6" w14:textId="77777777" w:rsidR="006C5085" w:rsidRDefault="006C5085" w:rsidP="006C5085"/>
    <w:p w14:paraId="66A0FFB3" w14:textId="75139A6E" w:rsidR="00921014" w:rsidRDefault="00921014" w:rsidP="00921014">
      <w:pPr>
        <w:pStyle w:val="Overskrift3"/>
      </w:pPr>
      <w:r>
        <w:t>Elektrificering</w:t>
      </w:r>
    </w:p>
    <w:p w14:paraId="497E5DA7" w14:textId="77777777" w:rsidR="00921014" w:rsidRDefault="00921014" w:rsidP="00921014">
      <w:r>
        <w:t xml:space="preserve">Helt overordnet ændres der ikke på elektrificeringen af det område, der indgår i Helhedsløsningen for Aarhus H. Men der sker ændringer i gennemførelsen af elektrificeringsarbejderne, således at de sker på andre tidspunkter i ombygningsperioden. </w:t>
      </w:r>
    </w:p>
    <w:p w14:paraId="0FDBB187" w14:textId="77777777" w:rsidR="00921014" w:rsidRDefault="00921014" w:rsidP="00921014"/>
    <w:p w14:paraId="7A36440F" w14:textId="77777777" w:rsidR="00921014" w:rsidRDefault="00921014" w:rsidP="00921014">
      <w:r>
        <w:lastRenderedPageBreak/>
        <w:t xml:space="preserve">Flytning af arbejderne i ombygningsperioden (placering i </w:t>
      </w:r>
      <w:proofErr w:type="spellStart"/>
      <w:r>
        <w:t>stadieplanen</w:t>
      </w:r>
      <w:proofErr w:type="spellEnd"/>
      <w:r>
        <w:t xml:space="preserve">) vurderes at have begrænset betydning for miljøet.  </w:t>
      </w:r>
    </w:p>
    <w:p w14:paraId="0EDDE040" w14:textId="77777777" w:rsidR="00921014" w:rsidRDefault="00921014" w:rsidP="00921014"/>
    <w:p w14:paraId="70F0A0D5" w14:textId="77777777" w:rsidR="00921014" w:rsidRDefault="00921014" w:rsidP="00921014">
      <w:r>
        <w:t>Etablering af fundamenter ved (</w:t>
      </w:r>
      <w:proofErr w:type="spellStart"/>
      <w:r>
        <w:t>ramning</w:t>
      </w:r>
      <w:proofErr w:type="spellEnd"/>
      <w:r>
        <w:t xml:space="preserve">) vil fortsat ske om i dagtimerne, mens OCL-arbejder med </w:t>
      </w:r>
      <w:proofErr w:type="spellStart"/>
      <w:r>
        <w:t>kørestrømsmaskine</w:t>
      </w:r>
      <w:proofErr w:type="spellEnd"/>
      <w:r>
        <w:t xml:space="preserve">, der trækker ledninger vil foregå om natten, som det er beskrevet og vurderet i miljøkonsekvensrapporten. </w:t>
      </w:r>
    </w:p>
    <w:p w14:paraId="5A570450" w14:textId="77777777" w:rsidR="00921014" w:rsidRDefault="00921014" w:rsidP="00921014"/>
    <w:p w14:paraId="574D517E" w14:textId="77777777" w:rsidR="00921014" w:rsidRDefault="00921014" w:rsidP="00921014">
      <w:pPr>
        <w:jc w:val="both"/>
        <w:rPr>
          <w:rFonts w:eastAsia="Times New Roman" w:cstheme="minorHAnsi"/>
          <w:szCs w:val="20"/>
        </w:rPr>
      </w:pPr>
      <w:r>
        <w:t xml:space="preserve">Der er i projekteringsperioden identificeret et behov for </w:t>
      </w:r>
      <w:r>
        <w:rPr>
          <w:iCs/>
        </w:rPr>
        <w:t xml:space="preserve">yderligere elektrificere 150 meter af spor 500, på grund ændringer i en række godsspor omkring Aarhus H. </w:t>
      </w:r>
      <w:r>
        <w:rPr>
          <w:rFonts w:eastAsia="Times New Roman" w:cstheme="minorHAnsi"/>
          <w:szCs w:val="20"/>
        </w:rPr>
        <w:t xml:space="preserve">Udvidelse af omfanget på spor 500 kræver 4-5 flere master og fundamenter. </w:t>
      </w:r>
    </w:p>
    <w:p w14:paraId="4C3C4635" w14:textId="77777777" w:rsidR="00921014" w:rsidRDefault="00921014" w:rsidP="00921014">
      <w:pPr>
        <w:jc w:val="both"/>
        <w:rPr>
          <w:rFonts w:eastAsia="Times New Roman" w:cstheme="minorHAnsi"/>
          <w:szCs w:val="20"/>
        </w:rPr>
      </w:pPr>
    </w:p>
    <w:p w14:paraId="3F5E4DA0" w14:textId="77777777" w:rsidR="00921014" w:rsidRDefault="00921014" w:rsidP="00921014">
      <w:pPr>
        <w:jc w:val="both"/>
        <w:rPr>
          <w:rFonts w:eastAsia="Times New Roman" w:cstheme="minorHAnsi"/>
          <w:szCs w:val="20"/>
        </w:rPr>
      </w:pPr>
      <w:r>
        <w:rPr>
          <w:rFonts w:eastAsia="Times New Roman" w:cstheme="minorHAnsi"/>
          <w:szCs w:val="20"/>
        </w:rPr>
        <w:t xml:space="preserve">Ændringerne i elektrificeringsarbejderne vurderes at have en meget begrænset påvirkning af omgivelserne. </w:t>
      </w:r>
    </w:p>
    <w:p w14:paraId="1FD4BBF5" w14:textId="77777777" w:rsidR="00921014" w:rsidRPr="006A7922" w:rsidRDefault="00921014" w:rsidP="00921014"/>
    <w:p w14:paraId="3F3B6EC2" w14:textId="77777777" w:rsidR="00921014" w:rsidRDefault="00921014" w:rsidP="00921014">
      <w:pPr>
        <w:pStyle w:val="Overskrift3"/>
      </w:pPr>
      <w:r w:rsidRPr="001060F0">
        <w:t>Ændring af afvandingssystem</w:t>
      </w:r>
    </w:p>
    <w:p w14:paraId="6614F0A0" w14:textId="77777777" w:rsidR="00921014" w:rsidRDefault="00921014" w:rsidP="00921014">
      <w:r>
        <w:t xml:space="preserve">I miljøkonsekvensrapporten helhedsløsningens betydning for afvandingssystemet overordnet beskrevet. </w:t>
      </w:r>
    </w:p>
    <w:p w14:paraId="4C601665" w14:textId="77777777" w:rsidR="00921014" w:rsidRDefault="00921014" w:rsidP="00921014"/>
    <w:p w14:paraId="1D480C97" w14:textId="77777777" w:rsidR="00921014" w:rsidRDefault="00921014" w:rsidP="00921014">
      <w:r>
        <w:t xml:space="preserve">Den eksisterende afvanding består af en blanding af dræn- og grøfteafvanding eller selvdrænende forhold. Øst for Ringgadebroen og frem til og med perronområdet består afvandingssystemet primært af dræn. </w:t>
      </w:r>
      <w:r w:rsidRPr="00A31645">
        <w:t>Afvandingssystemet b</w:t>
      </w:r>
      <w:r w:rsidRPr="00A31645">
        <w:rPr>
          <w:rFonts w:hint="eastAsia"/>
        </w:rPr>
        <w:t>æ</w:t>
      </w:r>
      <w:r w:rsidRPr="00A31645">
        <w:t>rer pr</w:t>
      </w:r>
      <w:r w:rsidRPr="00A31645">
        <w:rPr>
          <w:rFonts w:hint="eastAsia"/>
        </w:rPr>
        <w:t>æ</w:t>
      </w:r>
      <w:r w:rsidRPr="00A31645">
        <w:t>g af at v</w:t>
      </w:r>
      <w:r w:rsidRPr="00A31645">
        <w:rPr>
          <w:rFonts w:hint="eastAsia"/>
        </w:rPr>
        <w:t>æ</w:t>
      </w:r>
      <w:r w:rsidRPr="00A31645">
        <w:t xml:space="preserve">re en blanding af </w:t>
      </w:r>
      <w:r w:rsidRPr="00A31645">
        <w:rPr>
          <w:rFonts w:hint="eastAsia"/>
        </w:rPr>
        <w:t>æ</w:t>
      </w:r>
      <w:r w:rsidRPr="00A31645">
        <w:t>ldre og nye ledninger</w:t>
      </w:r>
      <w:r>
        <w:t xml:space="preserve">. </w:t>
      </w:r>
    </w:p>
    <w:p w14:paraId="7017C5E8" w14:textId="77777777" w:rsidR="00921014" w:rsidRDefault="00921014" w:rsidP="00921014"/>
    <w:p w14:paraId="5B10594E" w14:textId="77777777" w:rsidR="00921014" w:rsidRDefault="00921014" w:rsidP="00921014">
      <w:r w:rsidRPr="0043763A">
        <w:t xml:space="preserve">Ved detailprojekteringen dimensioneres afvandingssystemet i forhold til de forøgede nedbørsmængder og stigende grundvand, der forventes på grund af klimaændringerne. </w:t>
      </w:r>
      <w:r>
        <w:t xml:space="preserve">Afvandingssystemet oprettes ligeledes således at det opfylder de relevante gældende banenormer. </w:t>
      </w:r>
    </w:p>
    <w:p w14:paraId="1D3EE147" w14:textId="77777777" w:rsidR="00921014" w:rsidRDefault="00921014" w:rsidP="00921014"/>
    <w:p w14:paraId="10550F67" w14:textId="77777777" w:rsidR="00921014" w:rsidRDefault="00921014" w:rsidP="00921014">
      <w:r w:rsidRPr="0043763A">
        <w:t>De</w:t>
      </w:r>
      <w:r>
        <w:t xml:space="preserve"> ændrede forudsætninger for afvandingssystemet </w:t>
      </w:r>
      <w:r w:rsidRPr="0043763A">
        <w:t xml:space="preserve">kan betyde, at der bliver behov for at etablere rørbassiner, til at tilbageholde vand i perioder med stor nedbør, af hensyn til kapaciteten af sandfang, olieudskillere og de ledninger som vandet udledes til. Der er udpeget </w:t>
      </w:r>
      <w:r>
        <w:t>tre</w:t>
      </w:r>
      <w:r w:rsidRPr="0043763A">
        <w:t xml:space="preserve"> områder til placering af eventuelle rørbassiner. </w:t>
      </w:r>
    </w:p>
    <w:p w14:paraId="2A3C9525" w14:textId="77777777" w:rsidR="00921014" w:rsidRPr="00596EEF" w:rsidRDefault="00921014" w:rsidP="00921014">
      <w:pPr>
        <w:autoSpaceDE w:val="0"/>
        <w:autoSpaceDN w:val="0"/>
        <w:rPr>
          <w:lang w:eastAsia="da-DK"/>
        </w:rPr>
      </w:pPr>
      <w:r>
        <w:t xml:space="preserve">I forbindelse med gennemgang og konkretisering af projektet er der sket tilpasninger af vandmængder til udledningen. I området mellem perronerne og udfletningerne mod syd og nord </w:t>
      </w:r>
      <w:r>
        <w:rPr>
          <w:lang w:eastAsia="da-DK"/>
        </w:rPr>
        <w:t xml:space="preserve">udvides det projekterede opland for vandafledning med ca. 40 % svarende til ca. 10.000 m² i forhold til det eksisterende opland. I perronområdet </w:t>
      </w:r>
      <w:r w:rsidRPr="00180ADC">
        <w:rPr>
          <w:lang w:eastAsia="da-DK"/>
        </w:rPr>
        <w:t>udvides det projekterede oplandsareal med ca. 10 % forøgelse</w:t>
      </w:r>
      <w:r>
        <w:rPr>
          <w:lang w:eastAsia="da-DK"/>
        </w:rPr>
        <w:t xml:space="preserve"> </w:t>
      </w:r>
      <w:r w:rsidRPr="00180ADC">
        <w:rPr>
          <w:lang w:eastAsia="da-DK"/>
        </w:rPr>
        <w:t xml:space="preserve">svarende til ca. 1.100 m² i forhold til det eksisterende oplandsareal til tilslutning i regnvandsledningen i Værkmestergade. Der planlægges etableret et rørbassin inden udledningen. </w:t>
      </w:r>
    </w:p>
    <w:p w14:paraId="71328527" w14:textId="77777777" w:rsidR="00921014" w:rsidRDefault="00921014" w:rsidP="00921014"/>
    <w:p w14:paraId="3A2B2BC5" w14:textId="77777777" w:rsidR="00921014" w:rsidRDefault="00921014" w:rsidP="00921014">
      <w:r>
        <w:t xml:space="preserve">Disse vandmængder vil indgå i detailprojekteringen af afvandingssystemet forventes ikke at medføre væsentlige ændringer i miljøpåvirkningerne i forhold til det projekt, som er beskrevet og vurderet i miljøkonsekvensrapporten. </w:t>
      </w:r>
    </w:p>
    <w:p w14:paraId="253AEF1F" w14:textId="77777777" w:rsidR="00921014" w:rsidRDefault="00921014" w:rsidP="00921014"/>
    <w:p w14:paraId="60F447D5" w14:textId="77777777" w:rsidR="00921014" w:rsidRDefault="00921014" w:rsidP="00921014">
      <w:r w:rsidRPr="0043763A">
        <w:t>Behovet for rørbassiner fastlægges ved detailprojekteringen og i samarbejde med Aarhus Kommune</w:t>
      </w:r>
      <w:r>
        <w:t xml:space="preserve"> og Aarhus Vand</w:t>
      </w:r>
      <w:r w:rsidRPr="0043763A">
        <w:t>.</w:t>
      </w:r>
    </w:p>
    <w:bookmarkEnd w:id="11"/>
    <w:p w14:paraId="0F325717" w14:textId="4EE0F7A3" w:rsidR="00357E84" w:rsidRDefault="00357E84" w:rsidP="00E86646"/>
    <w:p w14:paraId="1943C1CF" w14:textId="77777777" w:rsidR="00357E84" w:rsidRDefault="00357E84" w:rsidP="00E86646"/>
    <w:p w14:paraId="576EDB5E" w14:textId="77777777" w:rsidR="008E1BE0" w:rsidRDefault="008E1BE0" w:rsidP="00E86646"/>
    <w:sectPr w:rsidR="008E1BE0" w:rsidSect="00A80BEA">
      <w:headerReference w:type="default" r:id="rId10"/>
      <w:footerReference w:type="default" r:id="rId11"/>
      <w:headerReference w:type="first" r:id="rId12"/>
      <w:footerReference w:type="first" r:id="rId13"/>
      <w:pgSz w:w="11906" w:h="16838" w:code="9"/>
      <w:pgMar w:top="2155" w:right="3119" w:bottom="1758" w:left="1276" w:header="567"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8D0EB" w14:textId="77777777" w:rsidR="009C31B5" w:rsidRDefault="009C31B5" w:rsidP="005B0F5E">
      <w:r>
        <w:separator/>
      </w:r>
    </w:p>
  </w:endnote>
  <w:endnote w:type="continuationSeparator" w:id="0">
    <w:p w14:paraId="1EDF6D6C" w14:textId="77777777" w:rsidR="009C31B5" w:rsidRDefault="009C31B5" w:rsidP="005B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E7F7" w14:textId="77777777" w:rsidR="00313C59" w:rsidRDefault="00286B80" w:rsidP="00514E55">
    <w:pPr>
      <w:pStyle w:val="Sidefod"/>
    </w:pPr>
    <w:r w:rsidRPr="00DF29F6">
      <w:rPr>
        <w:noProof/>
        <w:lang w:eastAsia="da-DK"/>
      </w:rPr>
      <w:drawing>
        <wp:anchor distT="0" distB="0" distL="114300" distR="114300" simplePos="0" relativeHeight="251676672" behindDoc="0" locked="1" layoutInCell="1" allowOverlap="1" wp14:anchorId="08FAD039" wp14:editId="1912DF7E">
          <wp:simplePos x="0" y="0"/>
          <wp:positionH relativeFrom="page">
            <wp:posOffset>5796915</wp:posOffset>
          </wp:positionH>
          <wp:positionV relativeFrom="page">
            <wp:posOffset>9792970</wp:posOffset>
          </wp:positionV>
          <wp:extent cx="1332000" cy="457200"/>
          <wp:effectExtent l="0" t="0" r="1905" b="0"/>
          <wp:wrapNone/>
          <wp:docPr id="3" name="Billede 3" descr="\\SOSA\GpåSOSA\Data\Informatique Sverige\Kunder\Banedanmark\Sommer_Efterår 2021\Grafik\Logo-nyt\Logo-RGB cop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A\GpåSOSA\Data\Informatique Sverige\Kunder\Banedanmark\Sommer_Efterår 2021\Grafik\Logo-nyt\Logo-RGB copy-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497A" w14:textId="77777777" w:rsidR="00313C59" w:rsidRPr="00522404" w:rsidRDefault="00921014">
    <w:pPr>
      <w:pStyle w:val="Sidefod"/>
    </w:pPr>
    <w:r>
      <w:rPr>
        <w:sz w:val="16"/>
      </w:rPr>
      <w:t>Version 1.0</w:t>
    </w:r>
    <w:r w:rsidR="00611C5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45AE" w14:textId="77777777" w:rsidR="009C31B5" w:rsidRDefault="009C31B5" w:rsidP="005B0F5E">
      <w:r>
        <w:separator/>
      </w:r>
    </w:p>
  </w:footnote>
  <w:footnote w:type="continuationSeparator" w:id="0">
    <w:p w14:paraId="640D7A4D" w14:textId="77777777" w:rsidR="009C31B5" w:rsidRDefault="009C31B5" w:rsidP="005B0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88E4" w14:textId="77777777" w:rsidR="00313C59" w:rsidRDefault="00313C59" w:rsidP="00307AB0">
    <w:pPr>
      <w:pStyle w:val="Sidehoved"/>
    </w:pPr>
    <w:r>
      <w:rPr>
        <w:noProof/>
        <w:lang w:eastAsia="da-DK"/>
      </w:rPr>
      <mc:AlternateContent>
        <mc:Choice Requires="wps">
          <w:drawing>
            <wp:anchor distT="0" distB="0" distL="114300" distR="114300" simplePos="0" relativeHeight="251670528" behindDoc="0" locked="0" layoutInCell="1" allowOverlap="1" wp14:anchorId="783640DE" wp14:editId="54638539">
              <wp:simplePos x="0" y="0"/>
              <wp:positionH relativeFrom="page">
                <wp:posOffset>5941060</wp:posOffset>
              </wp:positionH>
              <wp:positionV relativeFrom="page">
                <wp:posOffset>1383191</wp:posOffset>
              </wp:positionV>
              <wp:extent cx="1281600" cy="136800"/>
              <wp:effectExtent l="0" t="0" r="0" b="0"/>
              <wp:wrapNone/>
              <wp:docPr id="6" name="Tekstfelt 6"/>
              <wp:cNvGraphicFramePr/>
              <a:graphic xmlns:a="http://schemas.openxmlformats.org/drawingml/2006/main">
                <a:graphicData uri="http://schemas.microsoft.com/office/word/2010/wordprocessingShape">
                  <wps:wsp>
                    <wps:cNvSpPr txBox="1"/>
                    <wps:spPr>
                      <a:xfrm>
                        <a:off x="0" y="0"/>
                        <a:ext cx="12816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D3414" w14:textId="77777777" w:rsidR="00313C59" w:rsidRPr="00624434" w:rsidRDefault="00313C59" w:rsidP="00307AB0">
                          <w:pPr>
                            <w:pStyle w:val="Sidehoved"/>
                          </w:pPr>
                          <w:bookmarkStart w:id="14" w:name="Side2"/>
                          <w:r w:rsidRPr="00624434">
                            <w:t>Side</w:t>
                          </w:r>
                          <w:bookmarkEnd w:id="14"/>
                          <w:r w:rsidRPr="00624434">
                            <w:t xml:space="preserve"> </w:t>
                          </w:r>
                          <w:r w:rsidRPr="00624434">
                            <w:fldChar w:fldCharType="begin"/>
                          </w:r>
                          <w:r w:rsidRPr="00624434">
                            <w:instrText>PAGE  \* Arabic  \* MERGEFORMAT</w:instrText>
                          </w:r>
                          <w:r w:rsidRPr="00624434">
                            <w:fldChar w:fldCharType="separate"/>
                          </w:r>
                          <w:r w:rsidR="00286B80">
                            <w:rPr>
                              <w:noProof/>
                            </w:rPr>
                            <w:t>2</w:t>
                          </w:r>
                          <w:r w:rsidRPr="00624434">
                            <w:fldChar w:fldCharType="end"/>
                          </w:r>
                          <w:r w:rsidRPr="00624434">
                            <w:t>/</w:t>
                          </w:r>
                          <w:fldSimple w:instr="NUMPAGES  \* Arabic  \* MERGEFORMAT">
                            <w:r w:rsidR="00286B80">
                              <w:rPr>
                                <w:noProof/>
                              </w:rPr>
                              <w:t>2</w:t>
                            </w:r>
                          </w:fldSimple>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640DE" id="_x0000_t202" coordsize="21600,21600" o:spt="202" path="m,l,21600r21600,l21600,xe">
              <v:stroke joinstyle="miter"/>
              <v:path gradientshapeok="t" o:connecttype="rect"/>
            </v:shapetype>
            <v:shape id="Tekstfelt 6" o:spid="_x0000_s1027" type="#_x0000_t202" style="position:absolute;margin-left:467.8pt;margin-top:108.9pt;width:100.9pt;height:10.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" fillcolor="white [3201]" stroked="f" strokeweight=".5pt">
              <v:textbox inset="0,0,0,0">
                <w:txbxContent>
                  <w:p w14:paraId="14AD3414" w14:textId="77777777" w:rsidR="00313C59" w:rsidRPr="00624434" w:rsidRDefault="00313C59" w:rsidP="00307AB0">
                    <w:pPr>
                      <w:pStyle w:val="Sidehoved"/>
                    </w:pPr>
                    <w:bookmarkStart w:id="27" w:name="Side2"/>
                    <w:r w:rsidRPr="00624434">
                      <w:t>Side</w:t>
                    </w:r>
                    <w:bookmarkEnd w:id="27"/>
                    <w:r w:rsidRPr="00624434">
                      <w:t xml:space="preserve"> </w:t>
                    </w:r>
                    <w:r w:rsidRPr="00624434">
                      <w:fldChar w:fldCharType="begin"/>
                    </w:r>
                    <w:r w:rsidRPr="00624434">
                      <w:instrText>PAGE  \* Arabic  \* MERGEFORMAT</w:instrText>
                    </w:r>
                    <w:r w:rsidRPr="00624434">
                      <w:fldChar w:fldCharType="separate"/>
                    </w:r>
                    <w:r w:rsidR="00286B80">
                      <w:rPr>
                        <w:noProof/>
                      </w:rPr>
                      <w:t>2</w:t>
                    </w:r>
                    <w:r w:rsidRPr="00624434">
                      <w:fldChar w:fldCharType="end"/>
                    </w:r>
                    <w:r w:rsidRPr="00624434">
                      <w:t>/</w:t>
                    </w:r>
                    <w:r w:rsidR="003A285C">
                      <w:fldChar w:fldCharType="begin"/>
                    </w:r>
                    <w:r w:rsidR="003A285C">
                      <w:instrText>NUMPAGES  \* Arabic  \* MERGEFORMAT</w:instrText>
                    </w:r>
                    <w:r w:rsidR="003A285C">
                      <w:fldChar w:fldCharType="separate"/>
                    </w:r>
                    <w:r w:rsidR="00286B80">
                      <w:rPr>
                        <w:noProof/>
                      </w:rPr>
                      <w:t>2</w:t>
                    </w:r>
                    <w:r w:rsidR="003A285C">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A456" w14:textId="77777777" w:rsidR="00313C59" w:rsidRDefault="00A80BEA" w:rsidP="00307AB0">
    <w:pPr>
      <w:pStyle w:val="Sidehoved"/>
    </w:pPr>
    <w:r w:rsidRPr="00DF29F6">
      <w:rPr>
        <w:noProof/>
        <w:lang w:eastAsia="da-DK"/>
      </w:rPr>
      <w:drawing>
        <wp:anchor distT="0" distB="0" distL="114300" distR="114300" simplePos="0" relativeHeight="251674624" behindDoc="0" locked="1" layoutInCell="1" allowOverlap="1" wp14:anchorId="0414B4E0" wp14:editId="296BAF85">
          <wp:simplePos x="0" y="0"/>
          <wp:positionH relativeFrom="page">
            <wp:posOffset>5796915</wp:posOffset>
          </wp:positionH>
          <wp:positionV relativeFrom="page">
            <wp:posOffset>9792970</wp:posOffset>
          </wp:positionV>
          <wp:extent cx="1332000" cy="457200"/>
          <wp:effectExtent l="0" t="0" r="1905" b="0"/>
          <wp:wrapNone/>
          <wp:docPr id="2" name="Billede 2" descr="\\SOSA\GpåSOSA\Data\Informatique Sverige\Kunder\Banedanmark\Sommer_Efterår 2021\Grafik\Logo-nyt\Logo-RGB cop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A\GpåSOSA\Data\Informatique Sverige\Kunder\Banedanmark\Sommer_Efterår 2021\Grafik\Logo-nyt\Logo-RGB copy-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2BF"/>
    <w:multiLevelType w:val="hybridMultilevel"/>
    <w:tmpl w:val="1982FD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C8B078D"/>
    <w:multiLevelType w:val="hybridMultilevel"/>
    <w:tmpl w:val="A7AA9EEE"/>
    <w:lvl w:ilvl="0" w:tplc="780CED0A">
      <w:start w:val="1"/>
      <w:numFmt w:val="bullet"/>
      <w:lvlText w:val=""/>
      <w:lvlJc w:val="left"/>
      <w:pPr>
        <w:ind w:left="567" w:hanging="56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4B9128F"/>
    <w:multiLevelType w:val="hybridMultilevel"/>
    <w:tmpl w:val="3A541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4FE219A"/>
    <w:multiLevelType w:val="hybridMultilevel"/>
    <w:tmpl w:val="0A62B3BE"/>
    <w:lvl w:ilvl="0" w:tplc="35D46696">
      <w:start w:val="1"/>
      <w:numFmt w:val="bullet"/>
      <w:pStyle w:val="Listeafsni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73111178">
    <w:abstractNumId w:val="0"/>
  </w:num>
  <w:num w:numId="2" w16cid:durableId="1622570032">
    <w:abstractNumId w:val="1"/>
  </w:num>
  <w:num w:numId="3" w16cid:durableId="773670484">
    <w:abstractNumId w:val="3"/>
  </w:num>
  <w:num w:numId="4" w16cid:durableId="651448347">
    <w:abstractNumId w:val="3"/>
  </w:num>
  <w:num w:numId="5" w16cid:durableId="556431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014"/>
    <w:rsid w:val="000136F1"/>
    <w:rsid w:val="00037A92"/>
    <w:rsid w:val="000414BD"/>
    <w:rsid w:val="0008206B"/>
    <w:rsid w:val="00084B8C"/>
    <w:rsid w:val="00090545"/>
    <w:rsid w:val="00091569"/>
    <w:rsid w:val="00091DE6"/>
    <w:rsid w:val="000969B8"/>
    <w:rsid w:val="000A4D37"/>
    <w:rsid w:val="000B5D0A"/>
    <w:rsid w:val="000C2A44"/>
    <w:rsid w:val="000C656C"/>
    <w:rsid w:val="000D5098"/>
    <w:rsid w:val="000D7694"/>
    <w:rsid w:val="000E6EAE"/>
    <w:rsid w:val="001044AA"/>
    <w:rsid w:val="00120923"/>
    <w:rsid w:val="00120C87"/>
    <w:rsid w:val="00121B1A"/>
    <w:rsid w:val="00130BFA"/>
    <w:rsid w:val="00165283"/>
    <w:rsid w:val="00183037"/>
    <w:rsid w:val="00194DDA"/>
    <w:rsid w:val="001953FF"/>
    <w:rsid w:val="001A04AA"/>
    <w:rsid w:val="001D5915"/>
    <w:rsid w:val="001E49DD"/>
    <w:rsid w:val="001F1026"/>
    <w:rsid w:val="00205DA5"/>
    <w:rsid w:val="00212672"/>
    <w:rsid w:val="002378E7"/>
    <w:rsid w:val="00254E64"/>
    <w:rsid w:val="00267334"/>
    <w:rsid w:val="00284D7C"/>
    <w:rsid w:val="00285EFB"/>
    <w:rsid w:val="00286B80"/>
    <w:rsid w:val="002A5D54"/>
    <w:rsid w:val="002B30BB"/>
    <w:rsid w:val="002C7029"/>
    <w:rsid w:val="002F436C"/>
    <w:rsid w:val="00306539"/>
    <w:rsid w:val="00307AB0"/>
    <w:rsid w:val="00313C59"/>
    <w:rsid w:val="0031699B"/>
    <w:rsid w:val="003222EC"/>
    <w:rsid w:val="0032312D"/>
    <w:rsid w:val="003504B7"/>
    <w:rsid w:val="00357E84"/>
    <w:rsid w:val="003600CB"/>
    <w:rsid w:val="00361C7C"/>
    <w:rsid w:val="00390C06"/>
    <w:rsid w:val="003923EF"/>
    <w:rsid w:val="003A285C"/>
    <w:rsid w:val="003A339D"/>
    <w:rsid w:val="003C068F"/>
    <w:rsid w:val="003D3D2A"/>
    <w:rsid w:val="003F547B"/>
    <w:rsid w:val="003F6ED0"/>
    <w:rsid w:val="003F7317"/>
    <w:rsid w:val="00452D31"/>
    <w:rsid w:val="004668F4"/>
    <w:rsid w:val="00477E87"/>
    <w:rsid w:val="00484B0D"/>
    <w:rsid w:val="00490B11"/>
    <w:rsid w:val="0049649A"/>
    <w:rsid w:val="004A58A8"/>
    <w:rsid w:val="004B0196"/>
    <w:rsid w:val="004C511F"/>
    <w:rsid w:val="004D0A5F"/>
    <w:rsid w:val="004D2D83"/>
    <w:rsid w:val="004F5981"/>
    <w:rsid w:val="00514E55"/>
    <w:rsid w:val="00522404"/>
    <w:rsid w:val="00524EDD"/>
    <w:rsid w:val="00526FB9"/>
    <w:rsid w:val="005314BA"/>
    <w:rsid w:val="00544FD1"/>
    <w:rsid w:val="00553568"/>
    <w:rsid w:val="00566E78"/>
    <w:rsid w:val="005849D4"/>
    <w:rsid w:val="005868CA"/>
    <w:rsid w:val="005A703E"/>
    <w:rsid w:val="005B012E"/>
    <w:rsid w:val="005B0F5E"/>
    <w:rsid w:val="005B1D05"/>
    <w:rsid w:val="005C0714"/>
    <w:rsid w:val="005C4192"/>
    <w:rsid w:val="00611C55"/>
    <w:rsid w:val="00624434"/>
    <w:rsid w:val="00642391"/>
    <w:rsid w:val="00657ACC"/>
    <w:rsid w:val="00666EBD"/>
    <w:rsid w:val="0067479A"/>
    <w:rsid w:val="00676B60"/>
    <w:rsid w:val="006C5085"/>
    <w:rsid w:val="006E2824"/>
    <w:rsid w:val="006F4108"/>
    <w:rsid w:val="00700D3B"/>
    <w:rsid w:val="00726EC6"/>
    <w:rsid w:val="007365D4"/>
    <w:rsid w:val="0074672E"/>
    <w:rsid w:val="00750058"/>
    <w:rsid w:val="007535FC"/>
    <w:rsid w:val="0075377A"/>
    <w:rsid w:val="00756F4E"/>
    <w:rsid w:val="00781B97"/>
    <w:rsid w:val="00794DF6"/>
    <w:rsid w:val="007B0F8E"/>
    <w:rsid w:val="007D268E"/>
    <w:rsid w:val="00802E86"/>
    <w:rsid w:val="00803724"/>
    <w:rsid w:val="00813E1D"/>
    <w:rsid w:val="00816EFC"/>
    <w:rsid w:val="00817610"/>
    <w:rsid w:val="00827CDE"/>
    <w:rsid w:val="008731B0"/>
    <w:rsid w:val="008829E2"/>
    <w:rsid w:val="008A15B4"/>
    <w:rsid w:val="008B2AB5"/>
    <w:rsid w:val="008D4D65"/>
    <w:rsid w:val="008D6DC4"/>
    <w:rsid w:val="008E0545"/>
    <w:rsid w:val="008E12F6"/>
    <w:rsid w:val="008E1BE0"/>
    <w:rsid w:val="008E28A0"/>
    <w:rsid w:val="008E75B1"/>
    <w:rsid w:val="00921014"/>
    <w:rsid w:val="0092759C"/>
    <w:rsid w:val="009426B7"/>
    <w:rsid w:val="00943B05"/>
    <w:rsid w:val="009633F9"/>
    <w:rsid w:val="00963AC2"/>
    <w:rsid w:val="00964883"/>
    <w:rsid w:val="009708A6"/>
    <w:rsid w:val="00971832"/>
    <w:rsid w:val="00985B1E"/>
    <w:rsid w:val="009942E5"/>
    <w:rsid w:val="009A1EF4"/>
    <w:rsid w:val="009A36E8"/>
    <w:rsid w:val="009C31B5"/>
    <w:rsid w:val="009F0DA2"/>
    <w:rsid w:val="009F3E94"/>
    <w:rsid w:val="00A147C4"/>
    <w:rsid w:val="00A338A9"/>
    <w:rsid w:val="00A3796C"/>
    <w:rsid w:val="00A50E2B"/>
    <w:rsid w:val="00A7180A"/>
    <w:rsid w:val="00A80BEA"/>
    <w:rsid w:val="00A837F6"/>
    <w:rsid w:val="00A92F36"/>
    <w:rsid w:val="00AC23BB"/>
    <w:rsid w:val="00AE0D9C"/>
    <w:rsid w:val="00B17406"/>
    <w:rsid w:val="00B21972"/>
    <w:rsid w:val="00B25E44"/>
    <w:rsid w:val="00B426EA"/>
    <w:rsid w:val="00B50EDB"/>
    <w:rsid w:val="00B73E0B"/>
    <w:rsid w:val="00B82D8E"/>
    <w:rsid w:val="00BC5988"/>
    <w:rsid w:val="00BC6007"/>
    <w:rsid w:val="00BD3167"/>
    <w:rsid w:val="00BD6216"/>
    <w:rsid w:val="00BD64CC"/>
    <w:rsid w:val="00BE15BC"/>
    <w:rsid w:val="00C14A9E"/>
    <w:rsid w:val="00C15888"/>
    <w:rsid w:val="00C446B0"/>
    <w:rsid w:val="00C73576"/>
    <w:rsid w:val="00C75190"/>
    <w:rsid w:val="00C938C7"/>
    <w:rsid w:val="00CB1756"/>
    <w:rsid w:val="00CC07A2"/>
    <w:rsid w:val="00CF0A12"/>
    <w:rsid w:val="00CF74A5"/>
    <w:rsid w:val="00D023BC"/>
    <w:rsid w:val="00D10D16"/>
    <w:rsid w:val="00D169B8"/>
    <w:rsid w:val="00D453CE"/>
    <w:rsid w:val="00D509E9"/>
    <w:rsid w:val="00D67CB4"/>
    <w:rsid w:val="00D828CB"/>
    <w:rsid w:val="00D96D92"/>
    <w:rsid w:val="00DA1B18"/>
    <w:rsid w:val="00DA1D70"/>
    <w:rsid w:val="00DA2525"/>
    <w:rsid w:val="00DA63DA"/>
    <w:rsid w:val="00DB2966"/>
    <w:rsid w:val="00DC7A75"/>
    <w:rsid w:val="00DD4E30"/>
    <w:rsid w:val="00DD5A0F"/>
    <w:rsid w:val="00DD5D2F"/>
    <w:rsid w:val="00DD6B09"/>
    <w:rsid w:val="00DF1E3A"/>
    <w:rsid w:val="00E34EEE"/>
    <w:rsid w:val="00E35365"/>
    <w:rsid w:val="00E36F2F"/>
    <w:rsid w:val="00E734E4"/>
    <w:rsid w:val="00E824AC"/>
    <w:rsid w:val="00E835FB"/>
    <w:rsid w:val="00E86646"/>
    <w:rsid w:val="00E955F4"/>
    <w:rsid w:val="00EC417E"/>
    <w:rsid w:val="00ED4F7F"/>
    <w:rsid w:val="00ED7E89"/>
    <w:rsid w:val="00EE49A9"/>
    <w:rsid w:val="00EE627D"/>
    <w:rsid w:val="00F154D1"/>
    <w:rsid w:val="00F313C5"/>
    <w:rsid w:val="00F4035F"/>
    <w:rsid w:val="00F50EA4"/>
    <w:rsid w:val="00F83D3C"/>
    <w:rsid w:val="00F84490"/>
    <w:rsid w:val="00F84EDF"/>
    <w:rsid w:val="00F91974"/>
    <w:rsid w:val="00F94C81"/>
    <w:rsid w:val="00FB26D3"/>
    <w:rsid w:val="00FE6F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406A4"/>
  <w15:chartTrackingRefBased/>
  <w15:docId w15:val="{095053D1-7D5B-4CD3-B5BE-6DBAA2D4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9E9"/>
    <w:pPr>
      <w:spacing w:line="260" w:lineRule="atLeast"/>
    </w:pPr>
    <w:rPr>
      <w:rFonts w:ascii="Segoe UI" w:hAnsi="Segoe UI"/>
      <w:color w:val="323232"/>
      <w:sz w:val="20"/>
      <w:szCs w:val="17"/>
    </w:rPr>
  </w:style>
  <w:style w:type="paragraph" w:styleId="Overskrift1">
    <w:name w:val="heading 1"/>
    <w:basedOn w:val="Ingenafstand"/>
    <w:next w:val="Normal"/>
    <w:link w:val="Overskrift1Tegn"/>
    <w:uiPriority w:val="9"/>
    <w:qFormat/>
    <w:rsid w:val="00D509E9"/>
    <w:pPr>
      <w:keepNext/>
      <w:spacing w:after="360" w:line="360" w:lineRule="exact"/>
      <w:outlineLvl w:val="0"/>
    </w:pPr>
    <w:rPr>
      <w:b/>
      <w:sz w:val="30"/>
      <w:szCs w:val="30"/>
    </w:rPr>
  </w:style>
  <w:style w:type="paragraph" w:styleId="Overskrift2">
    <w:name w:val="heading 2"/>
    <w:basedOn w:val="Ingenafstand"/>
    <w:next w:val="Normal"/>
    <w:link w:val="Overskrift2Tegn"/>
    <w:uiPriority w:val="9"/>
    <w:unhideWhenUsed/>
    <w:qFormat/>
    <w:rsid w:val="00D509E9"/>
    <w:pPr>
      <w:keepNext/>
      <w:spacing w:before="360" w:after="240" w:line="300" w:lineRule="exact"/>
      <w:outlineLvl w:val="1"/>
    </w:pPr>
    <w:rPr>
      <w:b/>
      <w:sz w:val="24"/>
      <w:szCs w:val="24"/>
    </w:rPr>
  </w:style>
  <w:style w:type="paragraph" w:styleId="Overskrift3">
    <w:name w:val="heading 3"/>
    <w:basedOn w:val="Ingenafstand"/>
    <w:next w:val="Normal"/>
    <w:link w:val="Overskrift3Tegn"/>
    <w:uiPriority w:val="9"/>
    <w:unhideWhenUsed/>
    <w:qFormat/>
    <w:rsid w:val="00D509E9"/>
    <w:pPr>
      <w:keepNext/>
      <w:spacing w:before="200"/>
      <w:outlineLvl w:val="2"/>
    </w:pPr>
    <w:rPr>
      <w:b/>
    </w:rPr>
  </w:style>
  <w:style w:type="paragraph" w:styleId="Overskrift4">
    <w:name w:val="heading 4"/>
    <w:basedOn w:val="Normal"/>
    <w:next w:val="Normal"/>
    <w:link w:val="Overskrift4Tegn"/>
    <w:uiPriority w:val="9"/>
    <w:unhideWhenUsed/>
    <w:rsid w:val="00921014"/>
    <w:pPr>
      <w:keepNext/>
      <w:keepLines/>
      <w:spacing w:before="40"/>
      <w:outlineLvl w:val="3"/>
    </w:pPr>
    <w:rPr>
      <w:rFonts w:asciiTheme="majorHAnsi" w:eastAsiaTheme="majorEastAsia" w:hAnsiTheme="majorHAnsi" w:cstheme="majorBidi"/>
      <w:i/>
      <w:iCs/>
      <w:color w:val="003A3C"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rsid w:val="00357E84"/>
    <w:rPr>
      <w:rFonts w:ascii="Segoe UI" w:hAnsi="Segoe UI"/>
      <w:sz w:val="20"/>
    </w:rPr>
  </w:style>
  <w:style w:type="character" w:customStyle="1" w:styleId="Overskrift1Tegn">
    <w:name w:val="Overskrift 1 Tegn"/>
    <w:basedOn w:val="Standardskrifttypeiafsnit"/>
    <w:link w:val="Overskrift1"/>
    <w:uiPriority w:val="9"/>
    <w:rsid w:val="00D509E9"/>
    <w:rPr>
      <w:rFonts w:ascii="Segoe UI" w:hAnsi="Segoe UI"/>
      <w:b/>
      <w:sz w:val="30"/>
      <w:szCs w:val="30"/>
    </w:rPr>
  </w:style>
  <w:style w:type="character" w:customStyle="1" w:styleId="Overskrift2Tegn">
    <w:name w:val="Overskrift 2 Tegn"/>
    <w:basedOn w:val="Standardskrifttypeiafsnit"/>
    <w:link w:val="Overskrift2"/>
    <w:uiPriority w:val="9"/>
    <w:rsid w:val="00D509E9"/>
    <w:rPr>
      <w:rFonts w:ascii="Segoe UI" w:hAnsi="Segoe UI"/>
      <w:b/>
      <w:sz w:val="24"/>
      <w:szCs w:val="24"/>
    </w:rPr>
  </w:style>
  <w:style w:type="character" w:customStyle="1" w:styleId="Overskrift3Tegn">
    <w:name w:val="Overskrift 3 Tegn"/>
    <w:basedOn w:val="Standardskrifttypeiafsnit"/>
    <w:link w:val="Overskrift3"/>
    <w:uiPriority w:val="9"/>
    <w:rsid w:val="00D509E9"/>
    <w:rPr>
      <w:rFonts w:ascii="Segoe UI" w:hAnsi="Segoe UI"/>
      <w:b/>
      <w:sz w:val="20"/>
    </w:rPr>
  </w:style>
  <w:style w:type="paragraph" w:styleId="Listeafsnit">
    <w:name w:val="List Paragraph"/>
    <w:aliases w:val="Bullets"/>
    <w:basedOn w:val="Ingenafstand"/>
    <w:uiPriority w:val="34"/>
    <w:qFormat/>
    <w:rsid w:val="00D509E9"/>
    <w:pPr>
      <w:numPr>
        <w:numId w:val="4"/>
      </w:numPr>
    </w:pPr>
    <w:rPr>
      <w:sz w:val="17"/>
      <w:szCs w:val="17"/>
    </w:rPr>
  </w:style>
  <w:style w:type="table" w:styleId="Tabel-Gitter">
    <w:name w:val="Table Grid"/>
    <w:basedOn w:val="Tabel-Normal"/>
    <w:uiPriority w:val="39"/>
    <w:rsid w:val="008E1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307AB0"/>
    <w:pPr>
      <w:tabs>
        <w:tab w:val="center" w:pos="4819"/>
        <w:tab w:val="right" w:pos="9638"/>
      </w:tabs>
      <w:spacing w:line="240" w:lineRule="auto"/>
    </w:pPr>
    <w:rPr>
      <w:sz w:val="16"/>
      <w:szCs w:val="15"/>
    </w:rPr>
  </w:style>
  <w:style w:type="character" w:customStyle="1" w:styleId="SidehovedTegn">
    <w:name w:val="Sidehoved Tegn"/>
    <w:basedOn w:val="Standardskrifttypeiafsnit"/>
    <w:link w:val="Sidehoved"/>
    <w:uiPriority w:val="99"/>
    <w:rsid w:val="00307AB0"/>
    <w:rPr>
      <w:rFonts w:ascii="Segoe UI" w:hAnsi="Segoe UI"/>
      <w:noProof/>
      <w:color w:val="323232"/>
      <w:sz w:val="16"/>
      <w:szCs w:val="15"/>
    </w:rPr>
  </w:style>
  <w:style w:type="paragraph" w:styleId="Sidefod">
    <w:name w:val="footer"/>
    <w:basedOn w:val="Normal"/>
    <w:link w:val="SidefodTegn"/>
    <w:uiPriority w:val="99"/>
    <w:unhideWhenUsed/>
    <w:rsid w:val="005B0F5E"/>
    <w:pPr>
      <w:tabs>
        <w:tab w:val="center" w:pos="4819"/>
        <w:tab w:val="right" w:pos="9638"/>
      </w:tabs>
    </w:pPr>
  </w:style>
  <w:style w:type="character" w:customStyle="1" w:styleId="SidefodTegn">
    <w:name w:val="Sidefod Tegn"/>
    <w:basedOn w:val="Standardskrifttypeiafsnit"/>
    <w:link w:val="Sidefod"/>
    <w:uiPriority w:val="99"/>
    <w:rsid w:val="005B0F5E"/>
    <w:rPr>
      <w:rFonts w:ascii="Segoe UI" w:hAnsi="Segoe UI"/>
      <w:noProof/>
      <w:sz w:val="17"/>
      <w:szCs w:val="17"/>
    </w:rPr>
  </w:style>
  <w:style w:type="paragraph" w:customStyle="1" w:styleId="Adresseblok">
    <w:name w:val="Adresseblok"/>
    <w:basedOn w:val="Normal"/>
    <w:rsid w:val="00514E55"/>
    <w:pPr>
      <w:spacing w:line="200" w:lineRule="atLeast"/>
    </w:pPr>
    <w:rPr>
      <w:sz w:val="16"/>
      <w:szCs w:val="16"/>
    </w:rPr>
  </w:style>
  <w:style w:type="paragraph" w:customStyle="1" w:styleId="Signaturblok">
    <w:name w:val="Signaturblok"/>
    <w:basedOn w:val="Normal"/>
    <w:rsid w:val="00307AB0"/>
    <w:pPr>
      <w:spacing w:line="190" w:lineRule="atLeast"/>
    </w:pPr>
    <w:rPr>
      <w:sz w:val="16"/>
      <w:szCs w:val="15"/>
    </w:rPr>
  </w:style>
  <w:style w:type="paragraph" w:customStyle="1" w:styleId="Notatoverskrift">
    <w:name w:val="Notatoverskrift"/>
    <w:basedOn w:val="Normal"/>
    <w:qFormat/>
    <w:rsid w:val="001953FF"/>
    <w:pPr>
      <w:spacing w:line="300" w:lineRule="atLeast"/>
    </w:pPr>
    <w:rPr>
      <w:b/>
      <w:sz w:val="24"/>
      <w:szCs w:val="24"/>
    </w:rPr>
  </w:style>
  <w:style w:type="table" w:customStyle="1" w:styleId="BanedanmarkGreen">
    <w:name w:val="Banedanmark_Green"/>
    <w:basedOn w:val="Tabel-Normal"/>
    <w:uiPriority w:val="99"/>
    <w:rsid w:val="007365D4"/>
    <w:rPr>
      <w:rFonts w:ascii="Segoe UI" w:hAnsi="Segoe UI"/>
      <w:sz w:val="16"/>
    </w:rPr>
    <w:tblPr>
      <w:tblBorders>
        <w:top w:val="single" w:sz="2" w:space="0" w:color="808080"/>
        <w:bottom w:val="single" w:sz="2" w:space="0" w:color="808080"/>
        <w:insideH w:val="single" w:sz="2" w:space="0" w:color="808080"/>
      </w:tblBorders>
    </w:tblPr>
    <w:tcPr>
      <w:vAlign w:val="center"/>
    </w:tcPr>
    <w:tblStylePr w:type="firstRow">
      <w:rPr>
        <w:rFonts w:ascii="Segoe UI" w:hAnsi="Segoe UI"/>
        <w:color w:val="FFFFFF"/>
        <w:sz w:val="16"/>
      </w:rPr>
      <w:tblPr/>
      <w:tcPr>
        <w:shd w:val="clear" w:color="auto" w:fill="004E51"/>
      </w:tcPr>
    </w:tblStylePr>
  </w:style>
  <w:style w:type="paragraph" w:customStyle="1" w:styleId="KSblok">
    <w:name w:val="KSblok"/>
    <w:basedOn w:val="Normal"/>
    <w:rsid w:val="00CB1756"/>
    <w:pPr>
      <w:spacing w:line="190" w:lineRule="atLeast"/>
    </w:pPr>
    <w:rPr>
      <w:sz w:val="16"/>
      <w:szCs w:val="16"/>
    </w:rPr>
  </w:style>
  <w:style w:type="character" w:customStyle="1" w:styleId="Overskrift4Tegn">
    <w:name w:val="Overskrift 4 Tegn"/>
    <w:basedOn w:val="Standardskrifttypeiafsnit"/>
    <w:link w:val="Overskrift4"/>
    <w:uiPriority w:val="9"/>
    <w:rsid w:val="00921014"/>
    <w:rPr>
      <w:rFonts w:asciiTheme="majorHAnsi" w:eastAsiaTheme="majorEastAsia" w:hAnsiTheme="majorHAnsi" w:cstheme="majorBidi"/>
      <w:i/>
      <w:iCs/>
      <w:color w:val="003A3C" w:themeColor="accent1" w:themeShade="BF"/>
      <w:sz w:val="20"/>
      <w:szCs w:val="17"/>
    </w:rPr>
  </w:style>
  <w:style w:type="character" w:styleId="Kommentarhenvisning">
    <w:name w:val="annotation reference"/>
    <w:basedOn w:val="Standardskrifttypeiafsnit"/>
    <w:uiPriority w:val="99"/>
    <w:semiHidden/>
    <w:unhideWhenUsed/>
    <w:rsid w:val="00921014"/>
    <w:rPr>
      <w:sz w:val="16"/>
      <w:szCs w:val="16"/>
    </w:rPr>
  </w:style>
  <w:style w:type="paragraph" w:styleId="Kommentartekst">
    <w:name w:val="annotation text"/>
    <w:basedOn w:val="Normal"/>
    <w:link w:val="KommentartekstTegn"/>
    <w:uiPriority w:val="99"/>
    <w:unhideWhenUsed/>
    <w:rsid w:val="00921014"/>
    <w:pPr>
      <w:spacing w:line="240" w:lineRule="auto"/>
    </w:pPr>
    <w:rPr>
      <w:szCs w:val="20"/>
    </w:rPr>
  </w:style>
  <w:style w:type="character" w:customStyle="1" w:styleId="KommentartekstTegn">
    <w:name w:val="Kommentartekst Tegn"/>
    <w:basedOn w:val="Standardskrifttypeiafsnit"/>
    <w:link w:val="Kommentartekst"/>
    <w:uiPriority w:val="99"/>
    <w:rsid w:val="00921014"/>
    <w:rPr>
      <w:rFonts w:ascii="Segoe UI" w:hAnsi="Segoe UI"/>
      <w:color w:val="323232"/>
      <w:sz w:val="20"/>
      <w:szCs w:val="20"/>
    </w:rPr>
  </w:style>
  <w:style w:type="paragraph" w:customStyle="1" w:styleId="xdefault">
    <w:name w:val="x_default"/>
    <w:basedOn w:val="Normal"/>
    <w:rsid w:val="00921014"/>
    <w:pPr>
      <w:autoSpaceDE w:val="0"/>
      <w:autoSpaceDN w:val="0"/>
      <w:spacing w:line="240" w:lineRule="auto"/>
    </w:pPr>
    <w:rPr>
      <w:rFonts w:ascii="Corbel" w:hAnsi="Corbel" w:cs="Calibri"/>
      <w:color w:val="000000"/>
      <w:sz w:val="24"/>
      <w:szCs w:val="24"/>
      <w:lang w:eastAsia="da-DK"/>
    </w:rPr>
  </w:style>
  <w:style w:type="paragraph" w:styleId="Markeringsbobletekst">
    <w:name w:val="Balloon Text"/>
    <w:basedOn w:val="Normal"/>
    <w:link w:val="MarkeringsbobletekstTegn"/>
    <w:uiPriority w:val="99"/>
    <w:semiHidden/>
    <w:unhideWhenUsed/>
    <w:rsid w:val="00285EFB"/>
    <w:pPr>
      <w:spacing w:line="240" w:lineRule="auto"/>
    </w:pPr>
    <w:rPr>
      <w:rFonts w:cs="Segoe UI"/>
      <w:sz w:val="18"/>
      <w:szCs w:val="18"/>
    </w:rPr>
  </w:style>
  <w:style w:type="character" w:customStyle="1" w:styleId="MarkeringsbobletekstTegn">
    <w:name w:val="Markeringsbobletekst Tegn"/>
    <w:basedOn w:val="Standardskrifttypeiafsnit"/>
    <w:link w:val="Markeringsbobletekst"/>
    <w:uiPriority w:val="99"/>
    <w:semiHidden/>
    <w:rsid w:val="00285EFB"/>
    <w:rPr>
      <w:rFonts w:ascii="Segoe UI" w:hAnsi="Segoe UI" w:cs="Segoe UI"/>
      <w:color w:val="323232"/>
      <w:sz w:val="18"/>
      <w:szCs w:val="18"/>
    </w:rPr>
  </w:style>
  <w:style w:type="paragraph" w:styleId="Kommentaremne">
    <w:name w:val="annotation subject"/>
    <w:basedOn w:val="Kommentartekst"/>
    <w:next w:val="Kommentartekst"/>
    <w:link w:val="KommentaremneTegn"/>
    <w:uiPriority w:val="99"/>
    <w:semiHidden/>
    <w:unhideWhenUsed/>
    <w:rsid w:val="00285EFB"/>
    <w:rPr>
      <w:b/>
      <w:bCs/>
    </w:rPr>
  </w:style>
  <w:style w:type="character" w:customStyle="1" w:styleId="KommentaremneTegn">
    <w:name w:val="Kommentaremne Tegn"/>
    <w:basedOn w:val="KommentartekstTegn"/>
    <w:link w:val="Kommentaremne"/>
    <w:uiPriority w:val="99"/>
    <w:semiHidden/>
    <w:rsid w:val="00285EFB"/>
    <w:rPr>
      <w:rFonts w:ascii="Segoe UI" w:hAnsi="Segoe UI"/>
      <w:b/>
      <w:bCs/>
      <w:color w:val="32323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Notat%20(09-11-2021).dotm" TargetMode="External"/></Relationships>
</file>

<file path=word/theme/theme1.xml><?xml version="1.0" encoding="utf-8"?>
<a:theme xmlns:a="http://schemas.openxmlformats.org/drawingml/2006/main" name="Banedanmark">
  <a:themeElements>
    <a:clrScheme name="Banedanmark">
      <a:dk1>
        <a:srgbClr val="323232"/>
      </a:dk1>
      <a:lt1>
        <a:srgbClr val="FFFFFF"/>
      </a:lt1>
      <a:dk2>
        <a:srgbClr val="F6F6F6"/>
      </a:dk2>
      <a:lt2>
        <a:srgbClr val="FFFFFF"/>
      </a:lt2>
      <a:accent1>
        <a:srgbClr val="004E51"/>
      </a:accent1>
      <a:accent2>
        <a:srgbClr val="43FFC8"/>
      </a:accent2>
      <a:accent3>
        <a:srgbClr val="FAAAB9"/>
      </a:accent3>
      <a:accent4>
        <a:srgbClr val="FFE650"/>
      </a:accent4>
      <a:accent5>
        <a:srgbClr val="323232"/>
      </a:accent5>
      <a:accent6>
        <a:srgbClr val="ADADAD"/>
      </a:accent6>
      <a:hlink>
        <a:srgbClr val="0032C8"/>
      </a:hlink>
      <a:folHlink>
        <a:srgbClr val="9673B4"/>
      </a:folHlink>
    </a:clrScheme>
    <a:fontScheme name="Banedanmark">
      <a:majorFont>
        <a:latin typeface="Segoe UI"/>
        <a:ea typeface=""/>
        <a:cs typeface=""/>
      </a:majorFont>
      <a:minorFont>
        <a:latin typeface="Segoe UI"/>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nedanmark" id="{3BA87950-C958-4CD2-8044-B279DABCDEF7}" vid="{8580B3E3-E47D-4E86-8925-225660510BED}"/>
    </a:ext>
  </a:extLst>
</a:theme>
</file>

<file path=docProps/app.xml><?xml version="1.0" encoding="utf-8"?>
<Properties xmlns="http://schemas.openxmlformats.org/officeDocument/2006/extended-properties" xmlns:vt="http://schemas.openxmlformats.org/officeDocument/2006/docPropsVTypes">
  <Template>Notat (09-11-2021).dotm</Template>
  <TotalTime>196</TotalTime>
  <Pages>13</Pages>
  <Words>3700</Words>
  <Characters>22459</Characters>
  <Application>Microsoft Office Word</Application>
  <DocSecurity>0</DocSecurity>
  <Lines>534</Lines>
  <Paragraphs>176</Paragraphs>
  <ScaleCrop>false</ScaleCrop>
  <HeadingPairs>
    <vt:vector size="2" baseType="variant">
      <vt:variant>
        <vt:lpstr>Titel</vt:lpstr>
      </vt:variant>
      <vt:variant>
        <vt:i4>1</vt:i4>
      </vt:variant>
    </vt:vector>
  </HeadingPairs>
  <TitlesOfParts>
    <vt:vector size="1" baseType="lpstr">
      <vt:lpstr>Ansøgning om ændringer af Helhedsløsningen for Aarhus H i forhold til miljøvurdering</vt:lpstr>
    </vt:vector>
  </TitlesOfParts>
  <Company/>
  <LinksUpToDate>false</LinksUpToDate>
  <CharactersWithSpaces>25983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Ansøgning om ændringer af Helhedsløsningen for Aarhus H i forhold til miljøvurdering</dc:title>
  <dc:subject/>
  <dc:creator>Lone Reiff (LKRF)</dc:creator>
  <cp:keywords/>
  <dc:description>09-11-2021</dc:description>
  <cp:lastModifiedBy>Birgitte Maria Tøttrup (BTMD)</cp:lastModifiedBy>
  <cp:revision>13</cp:revision>
  <dcterms:created xsi:type="dcterms:W3CDTF">2023-03-07T08:08:00Z</dcterms:created>
  <dcterms:modified xsi:type="dcterms:W3CDTF">2023-03-15T09:21:00Z</dcterms:modified>
  <cp:version>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Oprettet af">
    <vt:lpwstr>Lone Reiff (LKRF)</vt:lpwstr>
  </property>
  <property fmtid="{D5CDD505-2E9C-101B-9397-08002B2CF9AE}" pid="4" name="Dokumentejer">
    <vt:lpwstr>Lone Reiff (LKRF)</vt:lpwstr>
  </property>
  <property fmtid="{D5CDD505-2E9C-101B-9397-08002B2CF9AE}" pid="5" name="QAblock">
    <vt:lpwstr>tom</vt:lpwstr>
  </property>
  <property fmtid="{D5CDD505-2E9C-101B-9397-08002B2CF9AE}" pid="6" name="Version">
    <vt:lpwstr>tom</vt:lpwstr>
  </property>
  <property fmtid="{D5CDD505-2E9C-101B-9397-08002B2CF9AE}" pid="7" name="Revised">
    <vt:lpwstr>tom</vt:lpwstr>
  </property>
  <property fmtid="{D5CDD505-2E9C-101B-9397-08002B2CF9AE}" pid="8" name="RevisedBy">
    <vt:lpwstr>tom</vt:lpwstr>
  </property>
  <property fmtid="{D5CDD505-2E9C-101B-9397-08002B2CF9AE}" pid="9" name="Approved">
    <vt:lpwstr>tom</vt:lpwstr>
  </property>
  <property fmtid="{D5CDD505-2E9C-101B-9397-08002B2CF9AE}" pid="10" name="ApprovedBy">
    <vt:lpwstr>tom</vt:lpwstr>
  </property>
  <property fmtid="{D5CDD505-2E9C-101B-9397-08002B2CF9AE}" pid="11" name="Skabelonejer">
    <vt:lpwstr>Banedanmark</vt:lpwstr>
  </property>
  <property fmtid="{D5CDD505-2E9C-101B-9397-08002B2CF9AE}" pid="12" name="Skabelonversion">
    <vt:lpwstr>Notat 3.0</vt:lpwstr>
  </property>
</Properties>
</file>